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566F0" w14:textId="7A63AAC6" w:rsidR="00EF6CBF" w:rsidRPr="008D5188" w:rsidRDefault="00AE6688" w:rsidP="008D5188">
      <w:pPr>
        <w:jc w:val="center"/>
        <w:rPr>
          <w:rFonts w:asciiTheme="majorEastAsia" w:eastAsiaTheme="majorEastAsia" w:hAnsiTheme="majorEastAsia"/>
          <w:w w:val="120"/>
          <w:sz w:val="28"/>
        </w:rPr>
      </w:pPr>
      <w:r w:rsidRPr="008D5188">
        <w:rPr>
          <w:rFonts w:asciiTheme="majorEastAsia" w:eastAsiaTheme="majorEastAsia" w:hAnsiTheme="majorEastAsia" w:hint="eastAsia"/>
          <w:w w:val="120"/>
          <w:sz w:val="28"/>
        </w:rPr>
        <w:t>３</w:t>
      </w:r>
      <w:r w:rsidR="00EF6CBF" w:rsidRPr="008D5188">
        <w:rPr>
          <w:rFonts w:asciiTheme="majorEastAsia" w:eastAsiaTheme="majorEastAsia" w:hAnsiTheme="majorEastAsia" w:hint="eastAsia"/>
          <w:w w:val="120"/>
          <w:sz w:val="28"/>
        </w:rPr>
        <w:t>病棟　隔離の</w:t>
      </w:r>
      <w:r w:rsidR="00B70901" w:rsidRPr="008D5188">
        <w:rPr>
          <w:rFonts w:asciiTheme="majorEastAsia" w:eastAsiaTheme="majorEastAsia" w:hAnsiTheme="majorEastAsia" w:hint="eastAsia"/>
          <w:w w:val="120"/>
          <w:sz w:val="28"/>
        </w:rPr>
        <w:t>お</w:t>
      </w:r>
      <w:r w:rsidR="00EF6CBF" w:rsidRPr="008D5188">
        <w:rPr>
          <w:rFonts w:asciiTheme="majorEastAsia" w:eastAsiaTheme="majorEastAsia" w:hAnsiTheme="majorEastAsia" w:hint="eastAsia"/>
          <w:w w:val="120"/>
          <w:sz w:val="28"/>
        </w:rPr>
        <w:t>勉強会</w:t>
      </w:r>
    </w:p>
    <w:p w14:paraId="6056862A" w14:textId="70D6CE90" w:rsidR="00EF6CBF" w:rsidRPr="00831C28" w:rsidRDefault="008D5188" w:rsidP="008D5188">
      <w:pPr>
        <w:spacing w:line="260" w:lineRule="exact"/>
        <w:ind w:firstLineChars="100" w:firstLine="189"/>
        <w:jc w:val="left"/>
        <w:rPr>
          <w:rFonts w:asciiTheme="majorEastAsia" w:eastAsiaTheme="majorEastAsia" w:hAnsiTheme="majorEastAsia"/>
          <w:w w:val="90"/>
        </w:rPr>
      </w:pPr>
      <w:r>
        <w:rPr>
          <w:rFonts w:hint="eastAsia"/>
          <w:w w:val="90"/>
        </w:rPr>
        <w:t>法規や</w:t>
      </w:r>
      <w:r w:rsidR="00EF6CBF" w:rsidRPr="005D5F8A">
        <w:rPr>
          <w:rFonts w:hint="eastAsia"/>
          <w:w w:val="90"/>
        </w:rPr>
        <w:t>行動制限マニュアルに</w:t>
      </w:r>
      <w:r w:rsidR="00831C28">
        <w:rPr>
          <w:rFonts w:hint="eastAsia"/>
          <w:w w:val="90"/>
        </w:rPr>
        <w:t>もとづいた</w:t>
      </w:r>
      <w:r w:rsidR="00724863">
        <w:rPr>
          <w:rFonts w:hint="eastAsia"/>
          <w:w w:val="90"/>
        </w:rPr>
        <w:t>隔離の手順</w:t>
      </w:r>
      <w:r w:rsidR="000E4E5A">
        <w:rPr>
          <w:rFonts w:hint="eastAsia"/>
          <w:w w:val="90"/>
        </w:rPr>
        <w:t>を</w:t>
      </w:r>
      <w:r w:rsidR="00831C28">
        <w:rPr>
          <w:rFonts w:hint="eastAsia"/>
          <w:w w:val="90"/>
        </w:rPr>
        <w:t>確認</w:t>
      </w:r>
      <w:r>
        <w:rPr>
          <w:rFonts w:hint="eastAsia"/>
          <w:w w:val="90"/>
        </w:rPr>
        <w:t>します</w:t>
      </w:r>
      <w:r w:rsidR="005E468C">
        <w:rPr>
          <w:rFonts w:hint="eastAsia"/>
          <w:w w:val="90"/>
        </w:rPr>
        <w:t>。隔離手順の根拠を</w:t>
      </w:r>
      <w:r w:rsidR="005E468C">
        <w:rPr>
          <w:rFonts w:hint="eastAsia"/>
          <w:w w:val="90"/>
        </w:rPr>
        <w:t>Table 1</w:t>
      </w:r>
      <w:r w:rsidR="005E468C">
        <w:rPr>
          <w:rFonts w:hint="eastAsia"/>
          <w:w w:val="90"/>
        </w:rPr>
        <w:t>にお示しします。</w:t>
      </w:r>
    </w:p>
    <w:p w14:paraId="5A4A5E31" w14:textId="77777777" w:rsidR="005E468C" w:rsidRDefault="005E468C" w:rsidP="008D5188">
      <w:pPr>
        <w:spacing w:line="260" w:lineRule="exact"/>
        <w:jc w:val="left"/>
        <w:rPr>
          <w:w w:val="90"/>
        </w:rPr>
      </w:pPr>
    </w:p>
    <w:p w14:paraId="41E8D07C" w14:textId="7050A964" w:rsidR="00831C28" w:rsidRPr="00935256" w:rsidRDefault="00831C28" w:rsidP="008D5188">
      <w:pPr>
        <w:spacing w:line="260" w:lineRule="exact"/>
        <w:jc w:val="left"/>
        <w:rPr>
          <w:rFonts w:asciiTheme="majorEastAsia" w:eastAsiaTheme="majorEastAsia" w:hAnsiTheme="majorEastAsia"/>
        </w:rPr>
      </w:pPr>
      <w:r w:rsidRPr="00935256">
        <w:rPr>
          <w:rFonts w:asciiTheme="majorEastAsia" w:eastAsiaTheme="majorEastAsia" w:hAnsiTheme="majorEastAsia" w:hint="eastAsia"/>
        </w:rPr>
        <w:t>Table 1</w:t>
      </w:r>
      <w:r w:rsidR="005E468C" w:rsidRPr="00935256">
        <w:rPr>
          <w:rFonts w:asciiTheme="majorEastAsia" w:eastAsiaTheme="majorEastAsia" w:hAnsiTheme="majorEastAsia" w:hint="eastAsia"/>
        </w:rPr>
        <w:t xml:space="preserve">　隔離手順の根拠</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17"/>
        <w:gridCol w:w="1276"/>
        <w:gridCol w:w="8571"/>
      </w:tblGrid>
      <w:tr w:rsidR="00831C28" w14:paraId="6CCAF9E5" w14:textId="77777777" w:rsidTr="00831C28">
        <w:tc>
          <w:tcPr>
            <w:tcW w:w="817" w:type="dxa"/>
            <w:tcBorders>
              <w:top w:val="single" w:sz="4" w:space="0" w:color="auto"/>
              <w:bottom w:val="single" w:sz="4" w:space="0" w:color="auto"/>
            </w:tcBorders>
          </w:tcPr>
          <w:p w14:paraId="79F832D1" w14:textId="758FCBDD" w:rsidR="00831C28" w:rsidRDefault="00831C28" w:rsidP="008D5188">
            <w:pPr>
              <w:spacing w:line="260" w:lineRule="exact"/>
              <w:jc w:val="left"/>
              <w:rPr>
                <w:w w:val="90"/>
              </w:rPr>
            </w:pPr>
            <w:r>
              <w:rPr>
                <w:rFonts w:asciiTheme="majorEastAsia" w:eastAsiaTheme="majorEastAsia" w:hAnsiTheme="majorEastAsia" w:hint="eastAsia"/>
                <w:w w:val="90"/>
              </w:rPr>
              <w:t>順番</w:t>
            </w:r>
          </w:p>
        </w:tc>
        <w:tc>
          <w:tcPr>
            <w:tcW w:w="1276" w:type="dxa"/>
            <w:tcBorders>
              <w:top w:val="single" w:sz="4" w:space="0" w:color="auto"/>
              <w:bottom w:val="single" w:sz="4" w:space="0" w:color="auto"/>
            </w:tcBorders>
          </w:tcPr>
          <w:p w14:paraId="41C26A25" w14:textId="778A48F1" w:rsidR="00831C28" w:rsidRDefault="00831C28" w:rsidP="008D5188">
            <w:pPr>
              <w:spacing w:line="260" w:lineRule="exact"/>
              <w:jc w:val="left"/>
              <w:rPr>
                <w:w w:val="90"/>
              </w:rPr>
            </w:pPr>
          </w:p>
        </w:tc>
        <w:tc>
          <w:tcPr>
            <w:tcW w:w="8571" w:type="dxa"/>
            <w:tcBorders>
              <w:top w:val="single" w:sz="4" w:space="0" w:color="auto"/>
              <w:bottom w:val="single" w:sz="4" w:space="0" w:color="auto"/>
            </w:tcBorders>
          </w:tcPr>
          <w:p w14:paraId="5A6EEEC6" w14:textId="288CE49B" w:rsidR="00831C28" w:rsidRDefault="00831C28" w:rsidP="008D5188">
            <w:pPr>
              <w:spacing w:line="260" w:lineRule="exact"/>
              <w:jc w:val="left"/>
              <w:rPr>
                <w:w w:val="90"/>
              </w:rPr>
            </w:pPr>
            <w:r w:rsidRPr="00724863">
              <w:rPr>
                <w:rFonts w:asciiTheme="majorEastAsia" w:eastAsiaTheme="majorEastAsia" w:hAnsiTheme="majorEastAsia" w:hint="eastAsia"/>
                <w:w w:val="90"/>
              </w:rPr>
              <w:t>根拠</w:t>
            </w:r>
          </w:p>
        </w:tc>
      </w:tr>
      <w:tr w:rsidR="00831C28" w14:paraId="39097F32" w14:textId="77777777" w:rsidTr="00831C28">
        <w:tc>
          <w:tcPr>
            <w:tcW w:w="817" w:type="dxa"/>
            <w:tcBorders>
              <w:top w:val="single" w:sz="4" w:space="0" w:color="auto"/>
            </w:tcBorders>
          </w:tcPr>
          <w:p w14:paraId="41E1A979" w14:textId="6E1D58E1" w:rsidR="00831C28" w:rsidRDefault="00831C28" w:rsidP="008D5188">
            <w:pPr>
              <w:spacing w:line="260" w:lineRule="exact"/>
              <w:jc w:val="left"/>
              <w:rPr>
                <w:w w:val="90"/>
              </w:rPr>
            </w:pPr>
            <w:r w:rsidRPr="005D5F8A">
              <w:rPr>
                <w:rFonts w:hint="eastAsia"/>
                <w:w w:val="90"/>
              </w:rPr>
              <w:t>１．</w:t>
            </w:r>
            <w:r>
              <w:rPr>
                <w:rFonts w:hint="eastAsia"/>
                <w:w w:val="90"/>
              </w:rPr>
              <w:t>い</w:t>
            </w:r>
          </w:p>
        </w:tc>
        <w:tc>
          <w:tcPr>
            <w:tcW w:w="1276" w:type="dxa"/>
            <w:tcBorders>
              <w:top w:val="single" w:sz="4" w:space="0" w:color="auto"/>
            </w:tcBorders>
          </w:tcPr>
          <w:p w14:paraId="092F545D" w14:textId="6026B39E" w:rsidR="00831C28" w:rsidRDefault="00831C28" w:rsidP="008D5188">
            <w:pPr>
              <w:spacing w:line="260" w:lineRule="exact"/>
              <w:rPr>
                <w:w w:val="90"/>
              </w:rPr>
            </w:pPr>
            <w:r>
              <w:rPr>
                <w:rFonts w:hint="eastAsia"/>
                <w:w w:val="90"/>
              </w:rPr>
              <w:t>医師の診察</w:t>
            </w:r>
          </w:p>
        </w:tc>
        <w:tc>
          <w:tcPr>
            <w:tcW w:w="8571" w:type="dxa"/>
            <w:tcBorders>
              <w:top w:val="single" w:sz="4" w:space="0" w:color="auto"/>
            </w:tcBorders>
          </w:tcPr>
          <w:p w14:paraId="77C4193F" w14:textId="1ABF573E" w:rsidR="00831C28" w:rsidRDefault="00831C28" w:rsidP="008D5188">
            <w:pPr>
              <w:spacing w:line="260" w:lineRule="exact"/>
              <w:jc w:val="left"/>
              <w:rPr>
                <w:w w:val="90"/>
              </w:rPr>
            </w:pPr>
            <w:r>
              <w:rPr>
                <w:rFonts w:hint="eastAsia"/>
                <w:w w:val="90"/>
              </w:rPr>
              <w:t>告示第</w:t>
            </w:r>
            <w:r>
              <w:rPr>
                <w:rFonts w:hint="eastAsia"/>
                <w:w w:val="90"/>
              </w:rPr>
              <w:t>130</w:t>
            </w:r>
            <w:r>
              <w:rPr>
                <w:rFonts w:hint="eastAsia"/>
                <w:w w:val="90"/>
              </w:rPr>
              <w:t>号</w:t>
            </w:r>
            <w:r w:rsidR="00935256">
              <w:rPr>
                <w:rFonts w:hint="eastAsia"/>
                <w:w w:val="90"/>
              </w:rPr>
              <w:t>に</w:t>
            </w:r>
            <w:r>
              <w:rPr>
                <w:rFonts w:hint="eastAsia"/>
                <w:w w:val="90"/>
              </w:rPr>
              <w:t>「</w:t>
            </w:r>
            <w:r w:rsidRPr="000331D6">
              <w:rPr>
                <w:rFonts w:hint="eastAsia"/>
                <w:w w:val="90"/>
              </w:rPr>
              <w:t>要否の判断は医師によつて行われなければならないものとする</w:t>
            </w:r>
            <w:r>
              <w:rPr>
                <w:rFonts w:hint="eastAsia"/>
                <w:vertAlign w:val="superscript"/>
              </w:rPr>
              <w:t>1</w:t>
            </w:r>
            <w:r w:rsidRPr="008342E3">
              <w:rPr>
                <w:rFonts w:hint="eastAsia"/>
                <w:vertAlign w:val="superscript"/>
              </w:rPr>
              <w:t>)</w:t>
            </w:r>
            <w:r>
              <w:rPr>
                <w:rFonts w:hint="eastAsia"/>
                <w:w w:val="90"/>
              </w:rPr>
              <w:t>」</w:t>
            </w:r>
            <w:r w:rsidR="00935256">
              <w:rPr>
                <w:rFonts w:hint="eastAsia"/>
                <w:w w:val="90"/>
              </w:rPr>
              <w:t>とある</w:t>
            </w:r>
          </w:p>
        </w:tc>
      </w:tr>
      <w:tr w:rsidR="00831C28" w14:paraId="1DECF2BC" w14:textId="77777777" w:rsidTr="00831C28">
        <w:tc>
          <w:tcPr>
            <w:tcW w:w="817" w:type="dxa"/>
          </w:tcPr>
          <w:p w14:paraId="3C617E00" w14:textId="366339CB" w:rsidR="00831C28" w:rsidRDefault="00831C28" w:rsidP="008D5188">
            <w:pPr>
              <w:spacing w:line="260" w:lineRule="exact"/>
              <w:jc w:val="left"/>
              <w:rPr>
                <w:w w:val="90"/>
              </w:rPr>
            </w:pPr>
            <w:r w:rsidRPr="00831C28">
              <w:rPr>
                <w:rFonts w:hint="eastAsia"/>
                <w:w w:val="90"/>
              </w:rPr>
              <w:t>２．こ</w:t>
            </w:r>
          </w:p>
        </w:tc>
        <w:tc>
          <w:tcPr>
            <w:tcW w:w="1276" w:type="dxa"/>
          </w:tcPr>
          <w:p w14:paraId="032BA1DE" w14:textId="05084707" w:rsidR="00831C28" w:rsidRDefault="00831C28" w:rsidP="008D5188">
            <w:pPr>
              <w:spacing w:line="260" w:lineRule="exact"/>
              <w:rPr>
                <w:w w:val="90"/>
              </w:rPr>
            </w:pPr>
            <w:r w:rsidRPr="00831C28">
              <w:rPr>
                <w:rFonts w:hint="eastAsia"/>
                <w:w w:val="90"/>
              </w:rPr>
              <w:t>告知</w:t>
            </w:r>
          </w:p>
        </w:tc>
        <w:tc>
          <w:tcPr>
            <w:tcW w:w="8571" w:type="dxa"/>
          </w:tcPr>
          <w:p w14:paraId="3BED6949" w14:textId="332CEF0D" w:rsidR="00831C28" w:rsidRDefault="00831C28" w:rsidP="008D5188">
            <w:pPr>
              <w:spacing w:line="260" w:lineRule="exact"/>
              <w:jc w:val="left"/>
              <w:rPr>
                <w:w w:val="90"/>
              </w:rPr>
            </w:pPr>
            <w:r>
              <w:rPr>
                <w:rFonts w:hint="eastAsia"/>
                <w:w w:val="90"/>
              </w:rPr>
              <w:t>障精第</w:t>
            </w:r>
            <w:r>
              <w:rPr>
                <w:rFonts w:hint="eastAsia"/>
                <w:w w:val="90"/>
              </w:rPr>
              <w:t>2</w:t>
            </w:r>
            <w:r>
              <w:rPr>
                <w:w w:val="90"/>
              </w:rPr>
              <w:t>2</w:t>
            </w:r>
            <w:r>
              <w:rPr>
                <w:rFonts w:hint="eastAsia"/>
                <w:w w:val="90"/>
              </w:rPr>
              <w:t>号通知において、様式</w:t>
            </w:r>
            <w:r>
              <w:rPr>
                <w:rFonts w:hint="eastAsia"/>
                <w:w w:val="90"/>
              </w:rPr>
              <w:t>1</w:t>
            </w:r>
            <w:r>
              <w:rPr>
                <w:w w:val="90"/>
              </w:rPr>
              <w:t>1</w:t>
            </w:r>
            <w:r>
              <w:rPr>
                <w:rFonts w:hint="eastAsia"/>
                <w:w w:val="90"/>
              </w:rPr>
              <w:t>により告知するよう「努めるものとする</w:t>
            </w:r>
            <w:r>
              <w:rPr>
                <w:rFonts w:hint="eastAsia"/>
                <w:vertAlign w:val="superscript"/>
              </w:rPr>
              <w:t>2</w:t>
            </w:r>
            <w:r w:rsidRPr="008342E3">
              <w:rPr>
                <w:rFonts w:hint="eastAsia"/>
                <w:vertAlign w:val="superscript"/>
              </w:rPr>
              <w:t>)</w:t>
            </w:r>
            <w:r>
              <w:rPr>
                <w:rFonts w:hint="eastAsia"/>
                <w:w w:val="90"/>
              </w:rPr>
              <w:t>」とされている</w:t>
            </w:r>
          </w:p>
        </w:tc>
      </w:tr>
      <w:tr w:rsidR="00831C28" w14:paraId="3B5BC6A9" w14:textId="77777777" w:rsidTr="00831C28">
        <w:tc>
          <w:tcPr>
            <w:tcW w:w="817" w:type="dxa"/>
          </w:tcPr>
          <w:p w14:paraId="2628DF47" w14:textId="26890C4E" w:rsidR="00831C28" w:rsidRDefault="00831C28" w:rsidP="008D5188">
            <w:pPr>
              <w:spacing w:line="260" w:lineRule="exact"/>
              <w:jc w:val="left"/>
              <w:rPr>
                <w:w w:val="90"/>
              </w:rPr>
            </w:pPr>
            <w:r w:rsidRPr="00831C28">
              <w:rPr>
                <w:rFonts w:hint="eastAsia"/>
                <w:w w:val="90"/>
              </w:rPr>
              <w:t>３．か</w:t>
            </w:r>
          </w:p>
        </w:tc>
        <w:tc>
          <w:tcPr>
            <w:tcW w:w="1276" w:type="dxa"/>
          </w:tcPr>
          <w:p w14:paraId="090A7D7D" w14:textId="262A8F66" w:rsidR="00831C28" w:rsidRDefault="00831C28" w:rsidP="008D5188">
            <w:pPr>
              <w:spacing w:line="260" w:lineRule="exact"/>
              <w:rPr>
                <w:w w:val="90"/>
              </w:rPr>
            </w:pPr>
            <w:r w:rsidRPr="00831C28">
              <w:rPr>
                <w:rFonts w:hint="eastAsia"/>
                <w:w w:val="90"/>
              </w:rPr>
              <w:t>隔離</w:t>
            </w:r>
          </w:p>
        </w:tc>
        <w:tc>
          <w:tcPr>
            <w:tcW w:w="8571" w:type="dxa"/>
          </w:tcPr>
          <w:p w14:paraId="727CDDF4" w14:textId="594AB671" w:rsidR="00831C28" w:rsidRPr="00831C28" w:rsidRDefault="00831C28" w:rsidP="008D5188">
            <w:pPr>
              <w:spacing w:line="260" w:lineRule="exact"/>
              <w:jc w:val="left"/>
              <w:rPr>
                <w:rFonts w:ascii="ＭＳ Ｐ明朝" w:eastAsia="ＭＳ Ｐ明朝" w:hAnsi="ＭＳ Ｐ明朝"/>
                <w:w w:val="90"/>
              </w:rPr>
            </w:pPr>
            <w:r w:rsidRPr="00D07CA0">
              <w:rPr>
                <w:rFonts w:ascii="ＭＳ Ｐ明朝" w:eastAsia="ＭＳ Ｐ明朝" w:hAnsi="ＭＳ Ｐ明朝" w:hint="eastAsia"/>
                <w:w w:val="90"/>
              </w:rPr>
              <w:t>隔離とは「内側から患者本人の意思によっては出ることができない部屋の中へ一人だけ入室させることにより、その患者を他の患者から遮断する行動の制限</w:t>
            </w:r>
            <w:r w:rsidRPr="00D07CA0">
              <w:rPr>
                <w:rFonts w:ascii="ＭＳ Ｐ明朝" w:eastAsia="ＭＳ Ｐ明朝" w:hAnsi="ＭＳ Ｐ明朝"/>
                <w:vertAlign w:val="superscript"/>
              </w:rPr>
              <w:t>3</w:t>
            </w:r>
            <w:r w:rsidRPr="00D07CA0">
              <w:rPr>
                <w:rFonts w:ascii="ＭＳ Ｐ明朝" w:eastAsia="ＭＳ Ｐ明朝" w:hAnsi="ＭＳ Ｐ明朝" w:hint="eastAsia"/>
                <w:vertAlign w:val="superscript"/>
              </w:rPr>
              <w:t>)</w:t>
            </w:r>
            <w:r w:rsidRPr="00D07CA0">
              <w:rPr>
                <w:rFonts w:ascii="ＭＳ Ｐ明朝" w:eastAsia="ＭＳ Ｐ明朝" w:hAnsi="ＭＳ Ｐ明朝" w:hint="eastAsia"/>
                <w:w w:val="90"/>
              </w:rPr>
              <w:t>」とされ</w:t>
            </w:r>
            <w:r>
              <w:rPr>
                <w:rFonts w:ascii="ＭＳ Ｐ明朝" w:eastAsia="ＭＳ Ｐ明朝" w:hAnsi="ＭＳ Ｐ明朝" w:hint="eastAsia"/>
                <w:w w:val="90"/>
              </w:rPr>
              <w:t>てい</w:t>
            </w:r>
            <w:r w:rsidRPr="00D07CA0">
              <w:rPr>
                <w:rFonts w:ascii="ＭＳ Ｐ明朝" w:eastAsia="ＭＳ Ｐ明朝" w:hAnsi="ＭＳ Ｐ明朝" w:hint="eastAsia"/>
                <w:w w:val="90"/>
              </w:rPr>
              <w:t>る</w:t>
            </w:r>
          </w:p>
        </w:tc>
      </w:tr>
    </w:tbl>
    <w:p w14:paraId="7265E12E" w14:textId="173025F8" w:rsidR="005D5F8A" w:rsidRPr="008D5188" w:rsidRDefault="005D5F8A" w:rsidP="008D5188">
      <w:pPr>
        <w:spacing w:line="260" w:lineRule="exact"/>
        <w:jc w:val="left"/>
        <w:rPr>
          <w:w w:val="90"/>
        </w:rPr>
      </w:pPr>
    </w:p>
    <w:p w14:paraId="274802DD" w14:textId="204D7A62" w:rsidR="00106178" w:rsidRPr="00935256" w:rsidRDefault="005E468C" w:rsidP="008D5188">
      <w:pPr>
        <w:spacing w:line="260" w:lineRule="exact"/>
        <w:ind w:firstLineChars="100" w:firstLine="189"/>
        <w:jc w:val="left"/>
        <w:rPr>
          <w:rFonts w:ascii="ＭＳ 明朝" w:eastAsia="ＭＳ 明朝" w:hAnsi="ＭＳ 明朝"/>
          <w:w w:val="90"/>
        </w:rPr>
      </w:pPr>
      <w:r w:rsidRPr="00935256">
        <w:rPr>
          <w:rFonts w:ascii="ＭＳ 明朝" w:eastAsia="ＭＳ 明朝" w:hAnsi="ＭＳ 明朝" w:hint="eastAsia"/>
          <w:w w:val="90"/>
        </w:rPr>
        <w:t>実際の</w:t>
      </w:r>
      <w:r w:rsidR="00831C28" w:rsidRPr="00935256">
        <w:rPr>
          <w:rFonts w:ascii="ＭＳ 明朝" w:eastAsia="ＭＳ 明朝" w:hAnsi="ＭＳ 明朝" w:hint="eastAsia"/>
          <w:w w:val="90"/>
        </w:rPr>
        <w:t>処理は、行動制限マニュアルを参照し</w:t>
      </w:r>
      <w:r w:rsidRPr="00935256">
        <w:rPr>
          <w:rFonts w:ascii="ＭＳ 明朝" w:eastAsia="ＭＳ 明朝" w:hAnsi="ＭＳ 明朝" w:hint="eastAsia"/>
          <w:w w:val="90"/>
        </w:rPr>
        <w:t>確実に行います</w:t>
      </w:r>
      <w:r w:rsidR="00831C28" w:rsidRPr="00935256">
        <w:rPr>
          <w:rFonts w:ascii="ＭＳ 明朝" w:eastAsia="ＭＳ 明朝" w:hAnsi="ＭＳ 明朝" w:hint="eastAsia"/>
          <w:w w:val="90"/>
        </w:rPr>
        <w:t>。</w:t>
      </w:r>
      <w:r w:rsidRPr="00935256">
        <w:rPr>
          <w:rFonts w:ascii="ＭＳ 明朝" w:eastAsia="ＭＳ 明朝" w:hAnsi="ＭＳ 明朝" w:hint="eastAsia"/>
          <w:w w:val="90"/>
        </w:rPr>
        <w:t>しかし、現場でマニュアルを開く時間がない場面もあります。そこで、Table 2にチェックリストをお示ししました。</w:t>
      </w:r>
      <w:bookmarkStart w:id="0" w:name="_GoBack"/>
      <w:bookmarkEnd w:id="0"/>
    </w:p>
    <w:p w14:paraId="360A740B" w14:textId="77777777" w:rsidR="005E468C" w:rsidRPr="005E468C" w:rsidRDefault="005E468C" w:rsidP="00106178">
      <w:pPr>
        <w:spacing w:line="280" w:lineRule="exact"/>
        <w:jc w:val="left"/>
        <w:rPr>
          <w:rFonts w:asciiTheme="majorEastAsia" w:eastAsiaTheme="majorEastAsia" w:hAnsiTheme="majorEastAsia"/>
          <w:w w:val="90"/>
        </w:rPr>
      </w:pPr>
    </w:p>
    <w:p w14:paraId="70F01FDC" w14:textId="5C455EB9" w:rsidR="005E468C" w:rsidRPr="00935256" w:rsidRDefault="005E468C" w:rsidP="005E468C">
      <w:pPr>
        <w:jc w:val="left"/>
        <w:rPr>
          <w:rFonts w:asciiTheme="majorEastAsia" w:eastAsiaTheme="majorEastAsia" w:hAnsiTheme="majorEastAsia"/>
        </w:rPr>
      </w:pPr>
      <w:r w:rsidRPr="00935256">
        <w:rPr>
          <w:rFonts w:asciiTheme="majorEastAsia" w:eastAsiaTheme="majorEastAsia" w:hAnsiTheme="majorEastAsia" w:hint="eastAsia"/>
        </w:rPr>
        <w:t>Table 2  隔離の勉強会用チェックリスト</w:t>
      </w:r>
      <w:r w:rsidRPr="00935256">
        <w:rPr>
          <w:rFonts w:asciiTheme="majorEastAsia" w:eastAsiaTheme="majorEastAsia" w:hAnsiTheme="majorEastAsia"/>
        </w:rPr>
        <w:t xml:space="preserve"> </w:t>
      </w:r>
    </w:p>
    <w:tbl>
      <w:tblPr>
        <w:tblStyle w:val="a3"/>
        <w:tblW w:w="0" w:type="auto"/>
        <w:tblBorders>
          <w:insideH w:val="none" w:sz="0" w:space="0" w:color="auto"/>
          <w:insideV w:val="none" w:sz="0" w:space="0" w:color="auto"/>
        </w:tblBorders>
        <w:tblLayout w:type="fixed"/>
        <w:tblLook w:val="04A0" w:firstRow="1" w:lastRow="0" w:firstColumn="1" w:lastColumn="0" w:noHBand="0" w:noVBand="1"/>
      </w:tblPr>
      <w:tblGrid>
        <w:gridCol w:w="426"/>
        <w:gridCol w:w="391"/>
        <w:gridCol w:w="35"/>
        <w:gridCol w:w="1646"/>
        <w:gridCol w:w="20"/>
        <w:gridCol w:w="16"/>
        <w:gridCol w:w="126"/>
        <w:gridCol w:w="2693"/>
        <w:gridCol w:w="45"/>
        <w:gridCol w:w="114"/>
        <w:gridCol w:w="163"/>
        <w:gridCol w:w="149"/>
        <w:gridCol w:w="114"/>
        <w:gridCol w:w="4689"/>
        <w:gridCol w:w="55"/>
      </w:tblGrid>
      <w:tr w:rsidR="005E468C" w:rsidRPr="00682197" w14:paraId="2C9E6404" w14:textId="77777777" w:rsidTr="005E468C">
        <w:tc>
          <w:tcPr>
            <w:tcW w:w="426" w:type="dxa"/>
            <w:vMerge w:val="restart"/>
            <w:tcBorders>
              <w:top w:val="single" w:sz="4" w:space="0" w:color="auto"/>
              <w:left w:val="nil"/>
              <w:bottom w:val="single" w:sz="4" w:space="0" w:color="auto"/>
            </w:tcBorders>
            <w:shd w:val="pct25" w:color="FFFFFF" w:themeColor="background1" w:fill="D9D9D9" w:themeFill="background1" w:themeFillShade="D9"/>
            <w:vAlign w:val="center"/>
          </w:tcPr>
          <w:p w14:paraId="470320AD" w14:textId="77777777" w:rsidR="005E468C" w:rsidRDefault="005E468C" w:rsidP="005E468C">
            <w:pPr>
              <w:spacing w:line="260" w:lineRule="exact"/>
              <w:jc w:val="center"/>
              <w:rPr>
                <w:rFonts w:ascii="ＭＳ Ｐ明朝" w:eastAsia="ＭＳ Ｐ明朝" w:hAnsi="ＭＳ Ｐ明朝"/>
              </w:rPr>
            </w:pPr>
            <w:r>
              <w:rPr>
                <w:rFonts w:ascii="ＭＳ Ｐ明朝" w:eastAsia="ＭＳ Ｐ明朝" w:hAnsi="ＭＳ Ｐ明朝" w:hint="eastAsia"/>
              </w:rPr>
              <w:t>入</w:t>
            </w:r>
          </w:p>
          <w:p w14:paraId="5E0959F3" w14:textId="77777777" w:rsidR="005E468C" w:rsidRDefault="005E468C" w:rsidP="005E468C">
            <w:pPr>
              <w:spacing w:line="260" w:lineRule="exact"/>
              <w:jc w:val="center"/>
              <w:rPr>
                <w:rFonts w:ascii="ＭＳ Ｐ明朝" w:eastAsia="ＭＳ Ｐ明朝" w:hAnsi="ＭＳ Ｐ明朝"/>
              </w:rPr>
            </w:pPr>
            <w:r>
              <w:rPr>
                <w:rFonts w:ascii="ＭＳ Ｐ明朝" w:eastAsia="ＭＳ Ｐ明朝" w:hAnsi="ＭＳ Ｐ明朝" w:hint="eastAsia"/>
              </w:rPr>
              <w:t>室</w:t>
            </w:r>
          </w:p>
          <w:p w14:paraId="27CC9599" w14:textId="77777777" w:rsidR="005E468C" w:rsidRPr="00682197" w:rsidRDefault="005E468C" w:rsidP="005E468C">
            <w:pPr>
              <w:spacing w:line="260" w:lineRule="exact"/>
              <w:jc w:val="center"/>
              <w:rPr>
                <w:rFonts w:ascii="ＭＳ Ｐ明朝" w:eastAsia="ＭＳ Ｐ明朝" w:hAnsi="ＭＳ Ｐ明朝"/>
              </w:rPr>
            </w:pPr>
            <w:r>
              <w:rPr>
                <w:rFonts w:hint="eastAsia"/>
              </w:rPr>
              <w:t>時</w:t>
            </w:r>
          </w:p>
        </w:tc>
        <w:tc>
          <w:tcPr>
            <w:tcW w:w="2092" w:type="dxa"/>
            <w:gridSpan w:val="4"/>
            <w:tcBorders>
              <w:top w:val="single" w:sz="4" w:space="0" w:color="auto"/>
            </w:tcBorders>
          </w:tcPr>
          <w:p w14:paraId="6E93CBA5" w14:textId="77777777" w:rsidR="005E468C" w:rsidRPr="00682197"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】診察（ 　： 　）</w:t>
            </w:r>
          </w:p>
          <w:p w14:paraId="36F87A91" w14:textId="77777777" w:rsidR="005E468C" w:rsidRPr="00682197" w:rsidRDefault="005E468C" w:rsidP="005E468C">
            <w:pPr>
              <w:spacing w:line="260" w:lineRule="exact"/>
              <w:jc w:val="left"/>
              <w:rPr>
                <w:rFonts w:ascii="ＭＳ Ｐ明朝" w:eastAsia="ＭＳ Ｐ明朝" w:hAnsi="ＭＳ Ｐ明朝"/>
              </w:rPr>
            </w:pPr>
          </w:p>
          <w:p w14:paraId="7582EFA7" w14:textId="77777777" w:rsidR="005E468C" w:rsidRPr="00682197"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】告知（ 　：　 ）</w:t>
            </w:r>
          </w:p>
          <w:p w14:paraId="3B30D7D9" w14:textId="77777777" w:rsidR="005E468C" w:rsidRPr="00682197" w:rsidRDefault="005E468C" w:rsidP="005E468C">
            <w:pPr>
              <w:spacing w:line="260" w:lineRule="exact"/>
              <w:jc w:val="left"/>
              <w:rPr>
                <w:rFonts w:ascii="ＭＳ Ｐ明朝" w:eastAsia="ＭＳ Ｐ明朝" w:hAnsi="ＭＳ Ｐ明朝"/>
              </w:rPr>
            </w:pPr>
          </w:p>
          <w:p w14:paraId="5BD5752D" w14:textId="77777777" w:rsidR="005E468C" w:rsidRPr="00682197" w:rsidRDefault="005E468C" w:rsidP="005E468C">
            <w:pPr>
              <w:pStyle w:val="a4"/>
              <w:numPr>
                <w:ilvl w:val="0"/>
                <w:numId w:val="1"/>
              </w:numPr>
              <w:spacing w:line="260" w:lineRule="exact"/>
              <w:ind w:leftChars="0"/>
              <w:jc w:val="left"/>
              <w:rPr>
                <w:rFonts w:ascii="ＭＳ Ｐ明朝" w:eastAsia="ＭＳ Ｐ明朝" w:hAnsi="ＭＳ Ｐ明朝"/>
              </w:rPr>
            </w:pPr>
            <w:r w:rsidRPr="00682197">
              <w:rPr>
                <w:rFonts w:ascii="ＭＳ Ｐ明朝" w:eastAsia="ＭＳ Ｐ明朝" w:hAnsi="ＭＳ Ｐ明朝" w:hint="eastAsia"/>
              </w:rPr>
              <w:t>部屋の準備</w:t>
            </w:r>
          </w:p>
          <w:p w14:paraId="26FD14EB" w14:textId="77777777" w:rsidR="005E468C" w:rsidRPr="00682197" w:rsidRDefault="005E468C" w:rsidP="005E468C">
            <w:pPr>
              <w:pStyle w:val="a4"/>
              <w:numPr>
                <w:ilvl w:val="0"/>
                <w:numId w:val="1"/>
              </w:numPr>
              <w:spacing w:line="260" w:lineRule="exact"/>
              <w:ind w:leftChars="0"/>
              <w:jc w:val="left"/>
              <w:rPr>
                <w:rFonts w:ascii="ＭＳ Ｐ明朝" w:eastAsia="ＭＳ Ｐ明朝" w:hAnsi="ＭＳ Ｐ明朝"/>
              </w:rPr>
            </w:pPr>
            <w:r w:rsidRPr="003176C8">
              <w:rPr>
                <w:rFonts w:ascii="ＭＳ Ｐゴシック" w:eastAsia="ＭＳ Ｐゴシック" w:hAnsi="ＭＳ Ｐゴシック" w:hint="eastAsia"/>
              </w:rPr>
              <w:t>入　室</w:t>
            </w:r>
            <w:r>
              <w:rPr>
                <w:rFonts w:ascii="ＭＳ Ｐ明朝" w:eastAsia="ＭＳ Ｐ明朝" w:hAnsi="ＭＳ Ｐ明朝" w:hint="eastAsia"/>
              </w:rPr>
              <w:t xml:space="preserve"> </w:t>
            </w:r>
            <w:r w:rsidRPr="00682197">
              <w:rPr>
                <w:rFonts w:ascii="ＭＳ Ｐ明朝" w:eastAsia="ＭＳ Ｐ明朝" w:hAnsi="ＭＳ Ｐ明朝" w:hint="eastAsia"/>
              </w:rPr>
              <w:t>（ 　： 　）</w:t>
            </w:r>
          </w:p>
          <w:p w14:paraId="56183F7B" w14:textId="77777777" w:rsidR="005E468C" w:rsidRPr="00682197"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】診療録</w:t>
            </w:r>
          </w:p>
          <w:p w14:paraId="7B482FCA" w14:textId="77777777" w:rsidR="005E468C" w:rsidRPr="00682197"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　看護記録</w:t>
            </w:r>
          </w:p>
          <w:p w14:paraId="1B5E5DFC" w14:textId="77777777" w:rsidR="005E468C" w:rsidRPr="00682197" w:rsidRDefault="005E468C" w:rsidP="005E468C">
            <w:pPr>
              <w:spacing w:line="260" w:lineRule="exact"/>
              <w:jc w:val="left"/>
              <w:rPr>
                <w:rFonts w:ascii="ＭＳ Ｐ明朝" w:eastAsia="ＭＳ Ｐ明朝" w:hAnsi="ＭＳ Ｐ明朝"/>
              </w:rPr>
            </w:pPr>
          </w:p>
          <w:p w14:paraId="0E483AEE" w14:textId="77777777" w:rsidR="005E468C" w:rsidRPr="00682197" w:rsidRDefault="005E468C" w:rsidP="005E468C">
            <w:pPr>
              <w:spacing w:line="260" w:lineRule="exact"/>
              <w:jc w:val="left"/>
              <w:rPr>
                <w:rFonts w:ascii="ＭＳ Ｐ明朝" w:eastAsia="ＭＳ Ｐ明朝" w:hAnsi="ＭＳ Ｐ明朝"/>
              </w:rPr>
            </w:pPr>
          </w:p>
        </w:tc>
        <w:tc>
          <w:tcPr>
            <w:tcW w:w="8164" w:type="dxa"/>
            <w:gridSpan w:val="10"/>
            <w:tcBorders>
              <w:top w:val="single" w:sz="4" w:space="0" w:color="auto"/>
              <w:right w:val="nil"/>
            </w:tcBorders>
          </w:tcPr>
          <w:p w14:paraId="040980A6" w14:textId="77777777" w:rsidR="005E468C" w:rsidRPr="00682197"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医師または指定医が、隔離要件（不和、自傷、暴力や器物破損や迷惑行為、興奮等）を判断</w:t>
            </w:r>
          </w:p>
          <w:p w14:paraId="7B991F04" w14:textId="77777777" w:rsidR="005E468C" w:rsidRPr="00682197"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指定医でない場合、11時間59分以内に解除か、指定医（オンコール等）による診察が必要</w:t>
            </w:r>
          </w:p>
          <w:p w14:paraId="3C47DDEE" w14:textId="77777777" w:rsidR="005E468C" w:rsidRPr="00682197"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診察後、隔離の指示があれば、告知書（隔離を行うにあたってのお知らせ）を記入し、1部コピー</w:t>
            </w:r>
          </w:p>
          <w:p w14:paraId="2C19C882" w14:textId="77777777" w:rsidR="005E468C" w:rsidRPr="00682197"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原本を本人に渡したうえで、医師が告知し、お知らせの文章を丁寧に説明。状態に応じ職員を招集</w:t>
            </w:r>
          </w:p>
          <w:p w14:paraId="742DDCEB" w14:textId="77777777" w:rsidR="005E468C" w:rsidRPr="00682197"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室内：マトレス、カバーを外した枕と布団、お茶、落とし紙　室外：お茶ボトル、洗面</w:t>
            </w:r>
            <w:r>
              <w:rPr>
                <w:rFonts w:ascii="ＭＳ Ｐ明朝" w:eastAsia="ＭＳ Ｐ明朝" w:hAnsi="ＭＳ Ｐ明朝" w:hint="eastAsia"/>
                <w:w w:val="90"/>
              </w:rPr>
              <w:t>道具</w:t>
            </w:r>
            <w:r w:rsidRPr="00682197">
              <w:rPr>
                <w:rFonts w:ascii="ＭＳ Ｐ明朝" w:eastAsia="ＭＳ Ｐ明朝" w:hAnsi="ＭＳ Ｐ明朝" w:hint="eastAsia"/>
                <w:w w:val="90"/>
              </w:rPr>
              <w:t>、</w:t>
            </w:r>
            <w:r>
              <w:rPr>
                <w:rFonts w:ascii="ＭＳ Ｐ明朝" w:eastAsia="ＭＳ Ｐ明朝" w:hAnsi="ＭＳ Ｐ明朝" w:hint="eastAsia"/>
                <w:w w:val="90"/>
              </w:rPr>
              <w:t>安全な衣類</w:t>
            </w:r>
          </w:p>
          <w:p w14:paraId="1E811E55" w14:textId="77777777" w:rsidR="005E468C" w:rsidRPr="00682197" w:rsidRDefault="005E468C" w:rsidP="005E468C">
            <w:pPr>
              <w:spacing w:line="260" w:lineRule="exact"/>
              <w:jc w:val="left"/>
              <w:rPr>
                <w:rFonts w:ascii="ＭＳ Ｐ明朝" w:eastAsia="ＭＳ Ｐ明朝" w:hAnsi="ＭＳ Ｐ明朝"/>
                <w:w w:val="90"/>
              </w:rPr>
            </w:pPr>
            <w:r w:rsidRPr="001F22E4">
              <w:rPr>
                <w:rFonts w:ascii="ＭＳ Ｐゴシック" w:eastAsia="ＭＳ Ｐゴシック" w:hAnsi="ＭＳ Ｐゴシック" w:hint="eastAsia"/>
                <w:w w:val="90"/>
              </w:rPr>
              <w:t>ボディチェック</w:t>
            </w:r>
            <w:r w:rsidRPr="00682197">
              <w:rPr>
                <w:rFonts w:asciiTheme="majorEastAsia" w:eastAsiaTheme="majorEastAsia" w:hAnsiTheme="majorEastAsia" w:hint="eastAsia"/>
                <w:w w:val="90"/>
              </w:rPr>
              <w:t xml:space="preserve"> </w:t>
            </w:r>
            <w:r w:rsidRPr="00682197">
              <w:rPr>
                <w:rFonts w:ascii="ＭＳ Ｐ明朝" w:eastAsia="ＭＳ Ｐ明朝" w:hAnsi="ＭＳ Ｐ明朝" w:hint="eastAsia"/>
                <w:w w:val="90"/>
              </w:rPr>
              <w:t>ﾗｲﾀｰ、ベルト、ズボン紐、靴下等を</w:t>
            </w:r>
            <w:r>
              <w:rPr>
                <w:rFonts w:ascii="ＭＳ Ｐ明朝" w:eastAsia="ＭＳ Ｐ明朝" w:hAnsi="ＭＳ Ｐ明朝" w:hint="eastAsia"/>
                <w:w w:val="90"/>
              </w:rPr>
              <w:t>預る</w:t>
            </w:r>
            <w:r w:rsidRPr="00682197">
              <w:rPr>
                <w:rFonts w:ascii="ＭＳ Ｐ明朝" w:eastAsia="ＭＳ Ｐ明朝" w:hAnsi="ＭＳ Ｐ明朝" w:hint="eastAsia"/>
                <w:w w:val="90"/>
              </w:rPr>
              <w:t>。眼鏡、義歯等は</w:t>
            </w:r>
            <w:proofErr w:type="spellStart"/>
            <w:r w:rsidRPr="00682197">
              <w:rPr>
                <w:rFonts w:ascii="ＭＳ Ｐ明朝" w:eastAsia="ＭＳ Ｐ明朝" w:hAnsi="ＭＳ Ｐ明朝" w:hint="eastAsia"/>
                <w:w w:val="90"/>
              </w:rPr>
              <w:t>Dr</w:t>
            </w:r>
            <w:proofErr w:type="spellEnd"/>
            <w:r w:rsidRPr="00682197">
              <w:rPr>
                <w:rFonts w:ascii="ＭＳ Ｐ明朝" w:eastAsia="ＭＳ Ｐ明朝" w:hAnsi="ＭＳ Ｐ明朝" w:hint="eastAsia"/>
                <w:w w:val="90"/>
              </w:rPr>
              <w:t>確認。入室の協力を得る</w:t>
            </w:r>
          </w:p>
          <w:p w14:paraId="5A755933" w14:textId="77777777" w:rsidR="005E468C" w:rsidRPr="00682197"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症状、告知した旨、行動制限の内容、日時、医師名が記載されているか確認</w:t>
            </w:r>
          </w:p>
          <w:p w14:paraId="62EBEDD0" w14:textId="77777777" w:rsidR="005E468C" w:rsidRPr="00682197"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12:10 状態＋○○</w:t>
            </w:r>
            <w:proofErr w:type="spellStart"/>
            <w:r w:rsidRPr="00682197">
              <w:rPr>
                <w:rFonts w:ascii="ＭＳ Ｐ明朝" w:eastAsia="ＭＳ Ｐ明朝" w:hAnsi="ＭＳ Ｐ明朝" w:hint="eastAsia"/>
                <w:w w:val="90"/>
              </w:rPr>
              <w:t>Dr</w:t>
            </w:r>
            <w:proofErr w:type="spellEnd"/>
            <w:r w:rsidRPr="00682197">
              <w:rPr>
                <w:rFonts w:ascii="ＭＳ Ｐ明朝" w:eastAsia="ＭＳ Ｐ明朝" w:hAnsi="ＭＳ Ｐ明朝" w:hint="eastAsia"/>
                <w:w w:val="90"/>
              </w:rPr>
              <w:t>と面談</w:t>
            </w:r>
          </w:p>
          <w:p w14:paraId="100F412C" w14:textId="77777777" w:rsidR="005E468C" w:rsidRPr="00682197"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12:13 ○○</w:t>
            </w:r>
            <w:proofErr w:type="spellStart"/>
            <w:r w:rsidRPr="00682197">
              <w:rPr>
                <w:rFonts w:ascii="ＭＳ Ｐ明朝" w:eastAsia="ＭＳ Ｐ明朝" w:hAnsi="ＭＳ Ｐ明朝" w:hint="eastAsia"/>
                <w:w w:val="90"/>
              </w:rPr>
              <w:t>Dr</w:t>
            </w:r>
            <w:proofErr w:type="spellEnd"/>
            <w:r w:rsidRPr="00682197">
              <w:rPr>
                <w:rFonts w:ascii="ＭＳ Ｐ明朝" w:eastAsia="ＭＳ Ｐ明朝" w:hAnsi="ＭＳ Ｐ明朝" w:hint="eastAsia"/>
                <w:w w:val="90"/>
              </w:rPr>
              <w:t>が隔離の必要性を口頭と書面にて告知し、お知らせ用紙を手渡す。＋反応、理解度</w:t>
            </w:r>
          </w:p>
          <w:p w14:paraId="3443EB15" w14:textId="77777777" w:rsidR="005E468C" w:rsidRPr="00682197"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12:15 看護師2名同伴にて隔離室○</w:t>
            </w:r>
            <w:r>
              <w:rPr>
                <w:rFonts w:ascii="ＭＳ Ｐ明朝" w:eastAsia="ＭＳ Ｐ明朝" w:hAnsi="ＭＳ Ｐ明朝" w:hint="eastAsia"/>
                <w:w w:val="90"/>
              </w:rPr>
              <w:t>号室へ入室する。ボディチェック施行、危険物なし</w:t>
            </w:r>
            <w:r w:rsidRPr="00682197">
              <w:rPr>
                <w:rFonts w:ascii="ＭＳ Ｐ明朝" w:eastAsia="ＭＳ Ｐ明朝" w:hAnsi="ＭＳ Ｐ明朝" w:hint="eastAsia"/>
                <w:w w:val="90"/>
              </w:rPr>
              <w:t>＋患者の様子</w:t>
            </w:r>
          </w:p>
        </w:tc>
      </w:tr>
      <w:tr w:rsidR="005E468C" w:rsidRPr="00682197" w14:paraId="40476A72" w14:textId="77777777" w:rsidTr="005E468C">
        <w:tc>
          <w:tcPr>
            <w:tcW w:w="426" w:type="dxa"/>
            <w:vMerge/>
            <w:tcBorders>
              <w:top w:val="single" w:sz="4" w:space="0" w:color="auto"/>
              <w:left w:val="nil"/>
              <w:bottom w:val="single" w:sz="4" w:space="0" w:color="auto"/>
            </w:tcBorders>
            <w:shd w:val="pct25" w:color="FFFFFF" w:themeColor="background1" w:fill="D9D9D9" w:themeFill="background1" w:themeFillShade="D9"/>
          </w:tcPr>
          <w:p w14:paraId="536FA9B2" w14:textId="77777777" w:rsidR="005E468C" w:rsidRPr="00682197" w:rsidRDefault="005E468C" w:rsidP="005E468C">
            <w:pPr>
              <w:spacing w:line="260" w:lineRule="exact"/>
              <w:jc w:val="left"/>
              <w:rPr>
                <w:rFonts w:ascii="ＭＳ Ｐ明朝" w:eastAsia="ＭＳ Ｐ明朝" w:hAnsi="ＭＳ Ｐ明朝"/>
              </w:rPr>
            </w:pPr>
          </w:p>
        </w:tc>
        <w:tc>
          <w:tcPr>
            <w:tcW w:w="391" w:type="dxa"/>
          </w:tcPr>
          <w:p w14:paraId="7DCDED00"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600A02F2"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7B1FF7F8" w14:textId="77777777" w:rsidR="005E468C" w:rsidRDefault="005E468C" w:rsidP="005E468C">
            <w:pPr>
              <w:spacing w:line="260" w:lineRule="exact"/>
              <w:jc w:val="left"/>
              <w:rPr>
                <w:rFonts w:ascii="ＭＳ Ｐ明朝" w:eastAsia="ＭＳ Ｐ明朝" w:hAnsi="ＭＳ Ｐ明朝"/>
              </w:rPr>
            </w:pPr>
          </w:p>
          <w:p w14:paraId="1478E12E" w14:textId="77777777" w:rsidR="005E468C" w:rsidRPr="00CA325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tc>
        <w:tc>
          <w:tcPr>
            <w:tcW w:w="4536" w:type="dxa"/>
            <w:gridSpan w:val="6"/>
          </w:tcPr>
          <w:p w14:paraId="7C634D64" w14:textId="77777777" w:rsidR="005E468C" w:rsidRPr="00682197"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洗濯物の取り扱い：家族持ち帰りかクリーニングを確認</w:t>
            </w:r>
          </w:p>
          <w:p w14:paraId="089CF190" w14:textId="77777777" w:rsidR="005E468C" w:rsidRDefault="005E468C" w:rsidP="005E468C">
            <w:pPr>
              <w:spacing w:line="260" w:lineRule="exact"/>
              <w:ind w:left="1212" w:hangingChars="645" w:hanging="1212"/>
              <w:jc w:val="left"/>
              <w:rPr>
                <w:rFonts w:ascii="ＭＳ Ｐ明朝" w:eastAsia="ＭＳ Ｐ明朝" w:hAnsi="ＭＳ Ｐ明朝"/>
                <w:w w:val="90"/>
              </w:rPr>
            </w:pPr>
            <w:r w:rsidRPr="00682197">
              <w:rPr>
                <w:rFonts w:ascii="ＭＳ Ｐ明朝" w:eastAsia="ＭＳ Ｐ明朝" w:hAnsi="ＭＳ Ｐ明朝" w:hint="eastAsia"/>
                <w:w w:val="90"/>
              </w:rPr>
              <w:t>私物預かり</w:t>
            </w:r>
            <w:r>
              <w:rPr>
                <w:rFonts w:ascii="ＭＳ Ｐ明朝" w:eastAsia="ＭＳ Ｐ明朝" w:hAnsi="ＭＳ Ｐ明朝" w:hint="eastAsia"/>
                <w:w w:val="90"/>
              </w:rPr>
              <w:t>記録</w:t>
            </w:r>
            <w:r w:rsidRPr="00682197">
              <w:rPr>
                <w:rFonts w:ascii="ＭＳ Ｐ明朝" w:eastAsia="ＭＳ Ｐ明朝" w:hAnsi="ＭＳ Ｐ明朝" w:hint="eastAsia"/>
                <w:w w:val="90"/>
              </w:rPr>
              <w:t>：貴重品、金銭は、</w:t>
            </w:r>
            <w:r>
              <w:rPr>
                <w:rFonts w:ascii="ＭＳ Ｐ明朝" w:eastAsia="ＭＳ Ｐ明朝" w:hAnsi="ＭＳ Ｐ明朝" w:hint="eastAsia"/>
                <w:w w:val="90"/>
              </w:rPr>
              <w:t>家族に持</w:t>
            </w:r>
            <w:r w:rsidRPr="00682197">
              <w:rPr>
                <w:rFonts w:ascii="ＭＳ Ｐ明朝" w:eastAsia="ＭＳ Ｐ明朝" w:hAnsi="ＭＳ Ｐ明朝" w:hint="eastAsia"/>
                <w:w w:val="90"/>
              </w:rPr>
              <w:t>帰ってもらうか</w:t>
            </w:r>
            <w:r>
              <w:rPr>
                <w:rFonts w:ascii="ＭＳ Ｐ明朝" w:eastAsia="ＭＳ Ｐ明朝" w:hAnsi="ＭＳ Ｐ明朝" w:hint="eastAsia"/>
                <w:w w:val="90"/>
              </w:rPr>
              <w:t>、</w:t>
            </w:r>
            <w:r w:rsidRPr="00682197">
              <w:rPr>
                <w:rFonts w:ascii="ＭＳ Ｐ明朝" w:eastAsia="ＭＳ Ｐ明朝" w:hAnsi="ＭＳ Ｐ明朝" w:hint="eastAsia"/>
                <w:w w:val="90"/>
              </w:rPr>
              <w:t>事務所に預けて預かり証を渡す</w:t>
            </w:r>
          </w:p>
          <w:p w14:paraId="07EBDAF0" w14:textId="77777777" w:rsidR="005E468C" w:rsidRPr="00682197" w:rsidRDefault="005E468C" w:rsidP="005E468C">
            <w:pPr>
              <w:spacing w:line="260" w:lineRule="exact"/>
              <w:jc w:val="left"/>
              <w:rPr>
                <w:w w:val="90"/>
              </w:rPr>
            </w:pPr>
            <w:r w:rsidRPr="00682197">
              <w:rPr>
                <w:rFonts w:ascii="ＭＳ Ｐ明朝" w:eastAsia="ＭＳ Ｐ明朝" w:hAnsi="ＭＳ Ｐ明朝" w:hint="eastAsia"/>
                <w:w w:val="90"/>
              </w:rPr>
              <w:t>家族連絡：反応を含めて記録</w:t>
            </w:r>
          </w:p>
        </w:tc>
        <w:tc>
          <w:tcPr>
            <w:tcW w:w="322" w:type="dxa"/>
            <w:gridSpan w:val="3"/>
          </w:tcPr>
          <w:p w14:paraId="7E3AD072"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315BAC83"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24F5E440"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084229BE" w14:textId="77777777" w:rsidR="005E468C" w:rsidRPr="00682197" w:rsidRDefault="005E468C" w:rsidP="005E468C">
            <w:pPr>
              <w:spacing w:line="260" w:lineRule="exact"/>
              <w:jc w:val="left"/>
              <w:rPr>
                <w:w w:val="90"/>
              </w:rPr>
            </w:pPr>
            <w:r w:rsidRPr="00682197">
              <w:rPr>
                <w:rFonts w:ascii="ＭＳ Ｐ明朝" w:eastAsia="ＭＳ Ｐ明朝" w:hAnsi="ＭＳ Ｐ明朝" w:hint="eastAsia"/>
              </w:rPr>
              <w:t>□</w:t>
            </w:r>
          </w:p>
        </w:tc>
        <w:tc>
          <w:tcPr>
            <w:tcW w:w="5007" w:type="dxa"/>
            <w:gridSpan w:val="4"/>
            <w:tcBorders>
              <w:right w:val="nil"/>
            </w:tcBorders>
          </w:tcPr>
          <w:p w14:paraId="6D48243B" w14:textId="77777777" w:rsidR="005E468C"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安全確認：配膳やコップをディスポにするか検討</w:t>
            </w:r>
          </w:p>
          <w:p w14:paraId="03A2CCD8" w14:textId="77777777" w:rsidR="005E468C"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ホワイトボード等変更：救護区分が独歩なら護送へ</w:t>
            </w:r>
            <w:r>
              <w:rPr>
                <w:rFonts w:ascii="ＭＳ Ｐ明朝" w:eastAsia="ＭＳ Ｐ明朝" w:hAnsi="ＭＳ Ｐ明朝" w:hint="eastAsia"/>
                <w:w w:val="90"/>
              </w:rPr>
              <w:t>変更時間</w:t>
            </w:r>
          </w:p>
          <w:p w14:paraId="1799330B" w14:textId="77777777" w:rsidR="005E468C" w:rsidRPr="00682197"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時間</w:t>
            </w:r>
            <w:r w:rsidRPr="00682197">
              <w:rPr>
                <w:rFonts w:ascii="ＭＳ Ｐ明朝" w:eastAsia="ＭＳ Ｐ明朝" w:hAnsi="ＭＳ Ｐ明朝" w:hint="eastAsia"/>
                <w:w w:val="90"/>
              </w:rPr>
              <w:t>確認</w:t>
            </w:r>
            <w:r>
              <w:rPr>
                <w:rFonts w:ascii="ＭＳ Ｐ明朝" w:eastAsia="ＭＳ Ｐ明朝" w:hAnsi="ＭＳ Ｐ明朝" w:hint="eastAsia"/>
                <w:w w:val="90"/>
              </w:rPr>
              <w:t>：告知用紙、</w:t>
            </w:r>
            <w:r w:rsidRPr="00682197">
              <w:rPr>
                <w:rFonts w:ascii="ＭＳ Ｐ明朝" w:eastAsia="ＭＳ Ｐ明朝" w:hAnsi="ＭＳ Ｐ明朝" w:hint="eastAsia"/>
                <w:w w:val="90"/>
              </w:rPr>
              <w:t>診療録、看護記録、行動制限台帳等</w:t>
            </w:r>
          </w:p>
          <w:p w14:paraId="6B47E5CA" w14:textId="77777777" w:rsidR="005E468C" w:rsidRPr="00682197" w:rsidRDefault="005E468C" w:rsidP="005E468C">
            <w:pPr>
              <w:spacing w:line="260" w:lineRule="exact"/>
              <w:jc w:val="left"/>
              <w:rPr>
                <w:w w:val="90"/>
              </w:rPr>
            </w:pPr>
            <w:r w:rsidRPr="00682197">
              <w:rPr>
                <w:rFonts w:hint="eastAsia"/>
                <w:w w:val="90"/>
              </w:rPr>
              <w:t>スキャン</w:t>
            </w:r>
            <w:r>
              <w:rPr>
                <w:rFonts w:hint="eastAsia"/>
                <w:w w:val="90"/>
              </w:rPr>
              <w:t>：お知らせ用紙</w:t>
            </w:r>
            <w:r w:rsidRPr="00682197">
              <w:rPr>
                <w:rFonts w:hint="eastAsia"/>
                <w:w w:val="90"/>
              </w:rPr>
              <w:t>の</w:t>
            </w:r>
            <w:r>
              <w:rPr>
                <w:rFonts w:hint="eastAsia"/>
                <w:w w:val="90"/>
              </w:rPr>
              <w:t>コピー</w:t>
            </w:r>
          </w:p>
        </w:tc>
      </w:tr>
      <w:tr w:rsidR="005E468C" w:rsidRPr="00682197" w14:paraId="40796666" w14:textId="77777777" w:rsidTr="005E468C">
        <w:tc>
          <w:tcPr>
            <w:tcW w:w="426" w:type="dxa"/>
            <w:vMerge/>
            <w:tcBorders>
              <w:top w:val="single" w:sz="4" w:space="0" w:color="auto"/>
              <w:left w:val="nil"/>
              <w:bottom w:val="single" w:sz="4" w:space="0" w:color="auto"/>
            </w:tcBorders>
            <w:shd w:val="pct25" w:color="FFFFFF" w:themeColor="background1" w:fill="D9D9D9" w:themeFill="background1" w:themeFillShade="D9"/>
          </w:tcPr>
          <w:p w14:paraId="0ECB7F31" w14:textId="77777777" w:rsidR="005E468C" w:rsidRPr="00682197" w:rsidRDefault="005E468C" w:rsidP="005E468C">
            <w:pPr>
              <w:spacing w:line="260" w:lineRule="exact"/>
              <w:jc w:val="left"/>
              <w:rPr>
                <w:rFonts w:ascii="ＭＳ Ｐ明朝" w:eastAsia="ＭＳ Ｐ明朝" w:hAnsi="ＭＳ Ｐ明朝"/>
              </w:rPr>
            </w:pPr>
          </w:p>
        </w:tc>
        <w:tc>
          <w:tcPr>
            <w:tcW w:w="2234" w:type="dxa"/>
            <w:gridSpan w:val="6"/>
            <w:tcBorders>
              <w:bottom w:val="single" w:sz="4" w:space="0" w:color="auto"/>
            </w:tcBorders>
          </w:tcPr>
          <w:p w14:paraId="2FDB443B" w14:textId="77777777" w:rsidR="005E468C" w:rsidRPr="00091F7B" w:rsidRDefault="005E468C" w:rsidP="005E468C">
            <w:pPr>
              <w:spacing w:line="260" w:lineRule="exact"/>
              <w:jc w:val="left"/>
              <w:rPr>
                <w:rFonts w:ascii="ＭＳ Ｐ明朝" w:eastAsia="ＭＳ Ｐ明朝" w:hAnsi="ＭＳ Ｐ明朝"/>
                <w:w w:val="90"/>
              </w:rPr>
            </w:pPr>
            <w:r w:rsidRPr="00091F7B">
              <w:rPr>
                <w:rFonts w:ascii="ＭＳ Ｐ明朝" w:eastAsia="ＭＳ Ｐ明朝" w:hAnsi="ＭＳ Ｐ明朝" w:hint="eastAsia"/>
              </w:rPr>
              <w:t xml:space="preserve">□　</w:t>
            </w:r>
            <w:r w:rsidRPr="00091F7B">
              <w:rPr>
                <w:rFonts w:ascii="ＭＳ Ｐ明朝" w:eastAsia="ＭＳ Ｐ明朝" w:hAnsi="ＭＳ Ｐ明朝" w:hint="eastAsia"/>
                <w:w w:val="90"/>
              </w:rPr>
              <w:t>指定医以外の場合</w:t>
            </w:r>
            <w:r>
              <w:rPr>
                <w:rFonts w:ascii="ＭＳ Ｐ明朝" w:eastAsia="ＭＳ Ｐ明朝" w:hAnsi="ＭＳ Ｐ明朝" w:hint="eastAsia"/>
                <w:w w:val="90"/>
              </w:rPr>
              <w:t>：</w:t>
            </w:r>
          </w:p>
        </w:tc>
        <w:tc>
          <w:tcPr>
            <w:tcW w:w="8022" w:type="dxa"/>
            <w:gridSpan w:val="8"/>
            <w:tcBorders>
              <w:bottom w:val="single" w:sz="4" w:space="0" w:color="auto"/>
              <w:right w:val="nil"/>
            </w:tcBorders>
          </w:tcPr>
          <w:p w14:paraId="09D56593" w14:textId="77777777" w:rsidR="005E468C" w:rsidRDefault="005E468C" w:rsidP="005E468C">
            <w:pPr>
              <w:spacing w:line="260" w:lineRule="exact"/>
              <w:jc w:val="left"/>
              <w:rPr>
                <w:w w:val="90"/>
              </w:rPr>
            </w:pPr>
            <w:r w:rsidRPr="00682197">
              <w:rPr>
                <w:rFonts w:hint="eastAsia"/>
                <w:w w:val="90"/>
              </w:rPr>
              <w:t>指定医にオンコール等で報告し、</w:t>
            </w:r>
            <w:r w:rsidRPr="00682197">
              <w:rPr>
                <w:rFonts w:hint="eastAsia"/>
                <w:w w:val="90"/>
              </w:rPr>
              <w:t>11</w:t>
            </w:r>
            <w:r w:rsidRPr="00682197">
              <w:rPr>
                <w:rFonts w:hint="eastAsia"/>
                <w:w w:val="90"/>
              </w:rPr>
              <w:t>時間</w:t>
            </w:r>
            <w:r w:rsidRPr="00682197">
              <w:rPr>
                <w:rFonts w:hint="eastAsia"/>
                <w:w w:val="90"/>
              </w:rPr>
              <w:t>59</w:t>
            </w:r>
            <w:r w:rsidRPr="00682197">
              <w:rPr>
                <w:rFonts w:hint="eastAsia"/>
                <w:w w:val="90"/>
              </w:rPr>
              <w:t>分以内の診察を依頼、告知書を再配布</w:t>
            </w:r>
          </w:p>
          <w:p w14:paraId="5AA67F95" w14:textId="77777777" w:rsidR="005E468C" w:rsidRPr="00682197" w:rsidRDefault="005E468C" w:rsidP="005E468C">
            <w:pPr>
              <w:spacing w:line="260" w:lineRule="exact"/>
              <w:jc w:val="left"/>
              <w:rPr>
                <w:w w:val="90"/>
              </w:rPr>
            </w:pPr>
          </w:p>
        </w:tc>
      </w:tr>
      <w:tr w:rsidR="005E468C" w:rsidRPr="00682197" w14:paraId="74602BB2" w14:textId="77777777" w:rsidTr="008D5188">
        <w:tc>
          <w:tcPr>
            <w:tcW w:w="426" w:type="dxa"/>
            <w:vMerge w:val="restart"/>
            <w:tcBorders>
              <w:top w:val="single" w:sz="4" w:space="0" w:color="auto"/>
              <w:left w:val="nil"/>
              <w:bottom w:val="nil"/>
            </w:tcBorders>
            <w:shd w:val="pct25" w:color="FFFFFF" w:themeColor="background1" w:fill="D9D9D9" w:themeFill="background1" w:themeFillShade="D9"/>
            <w:vAlign w:val="center"/>
          </w:tcPr>
          <w:p w14:paraId="798E8452" w14:textId="77777777" w:rsidR="005E468C" w:rsidRPr="003176C8" w:rsidRDefault="005E468C" w:rsidP="005E468C">
            <w:pPr>
              <w:spacing w:line="260" w:lineRule="exact"/>
              <w:jc w:val="center"/>
            </w:pPr>
            <w:r w:rsidRPr="003176C8">
              <w:rPr>
                <w:rFonts w:hint="eastAsia"/>
              </w:rPr>
              <w:t>入</w:t>
            </w:r>
          </w:p>
          <w:p w14:paraId="6B772A6F" w14:textId="77777777" w:rsidR="005E468C" w:rsidRPr="003176C8" w:rsidRDefault="005E468C" w:rsidP="005E468C">
            <w:pPr>
              <w:spacing w:line="260" w:lineRule="exact"/>
              <w:jc w:val="center"/>
            </w:pPr>
            <w:r w:rsidRPr="003176C8">
              <w:rPr>
                <w:rFonts w:hint="eastAsia"/>
              </w:rPr>
              <w:t>室</w:t>
            </w:r>
          </w:p>
          <w:p w14:paraId="55A3CCB3" w14:textId="77777777" w:rsidR="005E468C" w:rsidRPr="00682197" w:rsidRDefault="005E468C" w:rsidP="005E468C">
            <w:pPr>
              <w:spacing w:line="260" w:lineRule="exact"/>
              <w:jc w:val="center"/>
              <w:rPr>
                <w:rFonts w:ascii="ＭＳ Ｐ明朝" w:eastAsia="ＭＳ Ｐ明朝" w:hAnsi="ＭＳ Ｐ明朝"/>
                <w:w w:val="90"/>
              </w:rPr>
            </w:pPr>
            <w:r w:rsidRPr="003176C8">
              <w:rPr>
                <w:rFonts w:hint="eastAsia"/>
              </w:rPr>
              <w:t>中</w:t>
            </w:r>
          </w:p>
        </w:tc>
        <w:tc>
          <w:tcPr>
            <w:tcW w:w="2092" w:type="dxa"/>
            <w:gridSpan w:val="4"/>
            <w:tcBorders>
              <w:top w:val="single" w:sz="4" w:space="0" w:color="auto"/>
              <w:bottom w:val="nil"/>
            </w:tcBorders>
          </w:tcPr>
          <w:p w14:paraId="07F0C9EB"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】診察</w:t>
            </w:r>
          </w:p>
          <w:p w14:paraId="3B7EFC83" w14:textId="77777777" w:rsidR="005E468C" w:rsidRPr="003176C8" w:rsidRDefault="005E468C" w:rsidP="005E468C">
            <w:pPr>
              <w:spacing w:line="260" w:lineRule="exact"/>
              <w:jc w:val="left"/>
              <w:rPr>
                <w:rFonts w:ascii="ＭＳ Ｐ明朝" w:eastAsia="ＭＳ Ｐ明朝" w:hAnsi="ＭＳ Ｐ明朝"/>
                <w:w w:val="90"/>
              </w:rPr>
            </w:pPr>
            <w:r w:rsidRPr="003176C8">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】診療録</w:t>
            </w:r>
          </w:p>
          <w:p w14:paraId="11A9F3A7" w14:textId="77777777" w:rsidR="005E468C" w:rsidRDefault="005E468C" w:rsidP="005E468C">
            <w:pPr>
              <w:spacing w:line="260" w:lineRule="exact"/>
              <w:jc w:val="left"/>
              <w:rPr>
                <w:rFonts w:ascii="ＭＳ Ｐ明朝" w:eastAsia="ＭＳ Ｐ明朝" w:hAnsi="ＭＳ Ｐ明朝"/>
                <w:w w:val="200"/>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巡　視</w:t>
            </w:r>
          </w:p>
          <w:p w14:paraId="3FF4FAC6" w14:textId="77777777" w:rsidR="005E468C" w:rsidRDefault="005E468C" w:rsidP="005E468C">
            <w:pPr>
              <w:spacing w:line="260" w:lineRule="exact"/>
              <w:jc w:val="left"/>
              <w:rPr>
                <w:rFonts w:ascii="ＭＳ Ｐ明朝" w:eastAsia="ＭＳ Ｐ明朝" w:hAnsi="ＭＳ Ｐ明朝"/>
                <w:w w:val="200"/>
              </w:rPr>
            </w:pPr>
          </w:p>
          <w:p w14:paraId="3445651B" w14:textId="77777777" w:rsidR="005E468C" w:rsidRPr="006F019B"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r>
              <w:rPr>
                <w:rFonts w:ascii="ＭＳ Ｐ明朝" w:eastAsia="ＭＳ Ｐ明朝" w:hAnsi="ＭＳ Ｐ明朝" w:hint="eastAsia"/>
              </w:rPr>
              <w:t xml:space="preserve"> </w:t>
            </w:r>
            <w:r w:rsidRPr="007E39E3">
              <w:rPr>
                <w:rFonts w:ascii="ＭＳ Ｐ明朝" w:eastAsia="ＭＳ Ｐ明朝" w:hAnsi="ＭＳ Ｐ明朝" w:hint="eastAsia"/>
                <w:w w:val="90"/>
              </w:rPr>
              <w:t>看護記録</w:t>
            </w:r>
          </w:p>
          <w:p w14:paraId="65449B37" w14:textId="77777777" w:rsidR="005E468C" w:rsidRPr="003176C8" w:rsidRDefault="005E468C" w:rsidP="005E468C">
            <w:pPr>
              <w:spacing w:line="260" w:lineRule="exact"/>
              <w:jc w:val="left"/>
              <w:rPr>
                <w:rFonts w:ascii="ＭＳ Ｐ明朝" w:eastAsia="ＭＳ Ｐ明朝" w:hAnsi="ＭＳ Ｐ明朝"/>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検</w:t>
            </w:r>
            <w:r>
              <w:rPr>
                <w:rFonts w:ascii="ＭＳ Ｐ明朝" w:eastAsia="ＭＳ Ｐ明朝" w:hAnsi="ＭＳ Ｐ明朝" w:hint="eastAsia"/>
                <w:w w:val="90"/>
              </w:rPr>
              <w:t xml:space="preserve">　</w:t>
            </w:r>
            <w:r w:rsidRPr="007E39E3">
              <w:rPr>
                <w:rFonts w:ascii="ＭＳ Ｐ明朝" w:eastAsia="ＭＳ Ｐ明朝" w:hAnsi="ＭＳ Ｐ明朝" w:hint="eastAsia"/>
                <w:w w:val="90"/>
              </w:rPr>
              <w:t>温</w:t>
            </w:r>
          </w:p>
          <w:p w14:paraId="14038817" w14:textId="77777777" w:rsidR="005E468C" w:rsidRPr="003176C8" w:rsidRDefault="005E468C" w:rsidP="005E468C">
            <w:pPr>
              <w:spacing w:line="260" w:lineRule="exact"/>
              <w:jc w:val="left"/>
              <w:rPr>
                <w:rFonts w:ascii="ＭＳ Ｐ明朝" w:eastAsia="ＭＳ Ｐ明朝" w:hAnsi="ＭＳ Ｐ明朝"/>
                <w:w w:val="90"/>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時間開放</w:t>
            </w:r>
          </w:p>
          <w:p w14:paraId="66889E8A" w14:textId="77777777" w:rsidR="005E468C" w:rsidRPr="00B539B9" w:rsidRDefault="005E468C" w:rsidP="005E468C">
            <w:pPr>
              <w:spacing w:line="260" w:lineRule="exact"/>
              <w:jc w:val="left"/>
              <w:rPr>
                <w:rFonts w:ascii="ＭＳ Ｐ明朝" w:eastAsia="ＭＳ Ｐ明朝" w:hAnsi="ＭＳ Ｐ明朝"/>
                <w:w w:val="90"/>
              </w:rPr>
            </w:pPr>
            <w:r w:rsidRPr="003176C8">
              <w:rPr>
                <w:rFonts w:ascii="ＭＳ Ｐ明朝" w:eastAsia="ＭＳ Ｐ明朝" w:hAnsi="ＭＳ Ｐ明朝" w:hint="eastAsia"/>
              </w:rPr>
              <w:t xml:space="preserve"> </w:t>
            </w:r>
          </w:p>
        </w:tc>
        <w:tc>
          <w:tcPr>
            <w:tcW w:w="8164" w:type="dxa"/>
            <w:gridSpan w:val="10"/>
            <w:tcBorders>
              <w:top w:val="single" w:sz="4" w:space="0" w:color="auto"/>
              <w:bottom w:val="nil"/>
              <w:right w:val="nil"/>
            </w:tcBorders>
          </w:tcPr>
          <w:p w14:paraId="2236F937" w14:textId="77777777" w:rsidR="005E468C"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指定医または医師が、１日</w:t>
            </w:r>
            <w:r w:rsidRPr="00682197">
              <w:rPr>
                <w:rFonts w:ascii="ＭＳ Ｐ明朝" w:eastAsia="ＭＳ Ｐ明朝" w:hAnsi="ＭＳ Ｐ明朝" w:hint="eastAsia"/>
                <w:w w:val="90"/>
              </w:rPr>
              <w:t>1回</w:t>
            </w:r>
            <w:r>
              <w:rPr>
                <w:rFonts w:ascii="ＭＳ Ｐ明朝" w:eastAsia="ＭＳ Ｐ明朝" w:hAnsi="ＭＳ Ｐ明朝" w:hint="eastAsia"/>
                <w:w w:val="90"/>
              </w:rPr>
              <w:t>以上診察。チェックシート記入</w:t>
            </w:r>
          </w:p>
          <w:p w14:paraId="320367BB" w14:textId="77777777" w:rsidR="005E468C" w:rsidRPr="00682197"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隔離が必要である医学的</w:t>
            </w:r>
            <w:r w:rsidRPr="00682197">
              <w:rPr>
                <w:rFonts w:ascii="ＭＳ Ｐ明朝" w:eastAsia="ＭＳ Ｐ明朝" w:hAnsi="ＭＳ Ｐ明朝" w:hint="eastAsia"/>
                <w:w w:val="90"/>
              </w:rPr>
              <w:t>根拠</w:t>
            </w:r>
            <w:r>
              <w:rPr>
                <w:rFonts w:ascii="ＭＳ Ｐ明朝" w:eastAsia="ＭＳ Ｐ明朝" w:hAnsi="ＭＳ Ｐ明朝" w:hint="eastAsia"/>
                <w:w w:val="90"/>
              </w:rPr>
              <w:t>を記録</w:t>
            </w:r>
          </w:p>
          <w:p w14:paraId="47AF45FA" w14:textId="55A5E0FA" w:rsidR="005E468C"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最低３０分に１回以上巡視。</w:t>
            </w:r>
            <w:r w:rsidR="008D5188">
              <w:rPr>
                <w:rFonts w:ascii="ＭＳ Ｐ明朝" w:eastAsia="ＭＳ Ｐ明朝" w:hAnsi="ＭＳ Ｐ明朝" w:hint="eastAsia"/>
                <w:w w:val="90"/>
              </w:rPr>
              <w:t>会話等により、</w:t>
            </w:r>
            <w:r>
              <w:rPr>
                <w:rFonts w:ascii="ＭＳ Ｐ明朝" w:eastAsia="ＭＳ Ｐ明朝" w:hAnsi="ＭＳ Ｐ明朝" w:hint="eastAsia"/>
                <w:w w:val="90"/>
              </w:rPr>
              <w:t>呼吸、合併症、排泄、入室理由の理解、事故のリスク等を観察し、施錠</w:t>
            </w:r>
          </w:p>
          <w:p w14:paraId="2A1C67E1" w14:textId="77777777" w:rsidR="005E468C"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原則２人以上で入室。食後、食器やはしの数が配膳前と同じか確認。</w:t>
            </w:r>
          </w:p>
          <w:p w14:paraId="1EC9F756" w14:textId="77777777" w:rsidR="005E468C"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隔離記録に記入、必要に応じ看護記録</w:t>
            </w:r>
          </w:p>
          <w:p w14:paraId="4522547E" w14:textId="77777777" w:rsidR="005E468C" w:rsidRPr="000B7F5F"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原則２人以上で入室。</w:t>
            </w:r>
            <w:r w:rsidRPr="00682197">
              <w:rPr>
                <w:rFonts w:ascii="ＭＳ Ｐ明朝" w:eastAsia="ＭＳ Ｐ明朝" w:hAnsi="ＭＳ Ｐ明朝" w:hint="eastAsia"/>
                <w:w w:val="90"/>
              </w:rPr>
              <w:t>洗面</w:t>
            </w:r>
            <w:r>
              <w:rPr>
                <w:rFonts w:ascii="ＭＳ Ｐ明朝" w:eastAsia="ＭＳ Ｐ明朝" w:hAnsi="ＭＳ Ｐ明朝" w:hint="eastAsia"/>
                <w:w w:val="90"/>
              </w:rPr>
              <w:t>、掃除、コップの交換、リネン類は状態に応じる</w:t>
            </w:r>
          </w:p>
          <w:p w14:paraId="51102CBB" w14:textId="77777777" w:rsidR="005E468C" w:rsidRPr="00682197"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必要に応じ医師へ報告。食事、排泄、洗面、入浴、掃除、検査、</w:t>
            </w:r>
            <w:r w:rsidRPr="00682197">
              <w:rPr>
                <w:rFonts w:ascii="ＭＳ Ｐ明朝" w:eastAsia="ＭＳ Ｐ明朝" w:hAnsi="ＭＳ Ｐ明朝" w:hint="eastAsia"/>
                <w:w w:val="90"/>
              </w:rPr>
              <w:t>面会は時間</w:t>
            </w:r>
            <w:r>
              <w:rPr>
                <w:rFonts w:ascii="ＭＳ Ｐ明朝" w:eastAsia="ＭＳ Ｐ明朝" w:hAnsi="ＭＳ Ｐ明朝" w:hint="eastAsia"/>
                <w:w w:val="90"/>
              </w:rPr>
              <w:t>開放に当たらな。</w:t>
            </w:r>
          </w:p>
          <w:p w14:paraId="7490DC4B" w14:textId="77777777" w:rsidR="005E468C" w:rsidRPr="00682197"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開放時は病室にベッドを作成する</w:t>
            </w:r>
          </w:p>
        </w:tc>
      </w:tr>
      <w:tr w:rsidR="005E468C" w:rsidRPr="00682197" w14:paraId="04F19477" w14:textId="77777777" w:rsidTr="005E468C">
        <w:trPr>
          <w:trHeight w:val="350"/>
        </w:trPr>
        <w:tc>
          <w:tcPr>
            <w:tcW w:w="426" w:type="dxa"/>
            <w:vMerge/>
            <w:tcBorders>
              <w:top w:val="nil"/>
              <w:left w:val="nil"/>
            </w:tcBorders>
            <w:shd w:val="pct25" w:color="FFFFFF" w:themeColor="background1" w:fill="D9D9D9" w:themeFill="background1" w:themeFillShade="D9"/>
          </w:tcPr>
          <w:p w14:paraId="28792EA5" w14:textId="77777777" w:rsidR="005E468C" w:rsidRPr="00682197" w:rsidRDefault="005E468C" w:rsidP="005E468C">
            <w:pPr>
              <w:spacing w:line="260" w:lineRule="exact"/>
              <w:jc w:val="left"/>
              <w:rPr>
                <w:rFonts w:ascii="ＭＳ Ｐ明朝" w:eastAsia="ＭＳ Ｐ明朝" w:hAnsi="ＭＳ Ｐ明朝"/>
                <w:w w:val="90"/>
              </w:rPr>
            </w:pPr>
          </w:p>
        </w:tc>
        <w:tc>
          <w:tcPr>
            <w:tcW w:w="391" w:type="dxa"/>
            <w:tcBorders>
              <w:top w:val="nil"/>
            </w:tcBorders>
          </w:tcPr>
          <w:p w14:paraId="4BFF47D5"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1B7392B1" w14:textId="77777777" w:rsidR="005E468C" w:rsidRPr="003176C8"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tc>
        <w:tc>
          <w:tcPr>
            <w:tcW w:w="4695" w:type="dxa"/>
            <w:gridSpan w:val="8"/>
            <w:tcBorders>
              <w:top w:val="nil"/>
            </w:tcBorders>
          </w:tcPr>
          <w:p w14:paraId="3BCF61C0" w14:textId="77777777" w:rsidR="005E468C" w:rsidRPr="007E39E3" w:rsidRDefault="005E468C" w:rsidP="005E468C">
            <w:pPr>
              <w:spacing w:line="260" w:lineRule="exact"/>
              <w:jc w:val="left"/>
              <w:rPr>
                <w:rFonts w:ascii="ＭＳ Ｐ明朝" w:eastAsia="ＭＳ Ｐ明朝" w:hAnsi="ＭＳ Ｐ明朝"/>
                <w:w w:val="90"/>
              </w:rPr>
            </w:pPr>
            <w:r w:rsidRPr="007E39E3">
              <w:rPr>
                <w:rFonts w:ascii="ＭＳ Ｐ明朝" w:eastAsia="ＭＳ Ｐ明朝" w:hAnsi="ＭＳ Ｐ明朝" w:hint="eastAsia"/>
                <w:w w:val="90"/>
              </w:rPr>
              <w:t>看護計画： 最低でも、１週間毎に評価</w:t>
            </w:r>
          </w:p>
          <w:p w14:paraId="1DE5C73D" w14:textId="77777777" w:rsidR="005E468C" w:rsidRPr="00682197" w:rsidRDefault="005E468C" w:rsidP="005E468C">
            <w:pPr>
              <w:spacing w:line="260" w:lineRule="exact"/>
              <w:jc w:val="left"/>
              <w:rPr>
                <w:w w:val="90"/>
              </w:rPr>
            </w:pPr>
            <w:r w:rsidRPr="007E39E3">
              <w:rPr>
                <w:rFonts w:ascii="ＭＳ Ｐ明朝" w:eastAsia="ＭＳ Ｐ明朝" w:hAnsi="ＭＳ Ｐ明朝" w:hint="eastAsia"/>
                <w:w w:val="90"/>
              </w:rPr>
              <w:t>行動制限カンファ：</w:t>
            </w:r>
            <w:r>
              <w:rPr>
                <w:rFonts w:ascii="ＭＳ Ｐ明朝" w:eastAsia="ＭＳ Ｐ明朝" w:hAnsi="ＭＳ Ｐ明朝" w:hint="eastAsia"/>
                <w:w w:val="90"/>
              </w:rPr>
              <w:t xml:space="preserve">　</w:t>
            </w:r>
            <w:r w:rsidRPr="007E39E3">
              <w:rPr>
                <w:rFonts w:ascii="ＭＳ Ｐ明朝" w:eastAsia="ＭＳ Ｐ明朝" w:hAnsi="ＭＳ Ｐ明朝" w:hint="eastAsia"/>
                <w:w w:val="90"/>
              </w:rPr>
              <w:t xml:space="preserve"> 隔離１週間以</w:t>
            </w:r>
            <w:r>
              <w:rPr>
                <w:rFonts w:ascii="ＭＳ Ｐ明朝" w:eastAsia="ＭＳ Ｐ明朝" w:hAnsi="ＭＳ Ｐ明朝" w:hint="eastAsia"/>
                <w:w w:val="90"/>
              </w:rPr>
              <w:t>内</w:t>
            </w:r>
            <w:r w:rsidRPr="00682197">
              <w:rPr>
                <w:rFonts w:ascii="ＭＳ Ｐ明朝" w:eastAsia="ＭＳ Ｐ明朝" w:hAnsi="ＭＳ Ｐ明朝" w:hint="eastAsia"/>
                <w:w w:val="90"/>
              </w:rPr>
              <w:t>（　　/　　）</w:t>
            </w:r>
          </w:p>
        </w:tc>
        <w:tc>
          <w:tcPr>
            <w:tcW w:w="426" w:type="dxa"/>
            <w:gridSpan w:val="3"/>
            <w:tcBorders>
              <w:top w:val="nil"/>
            </w:tcBorders>
          </w:tcPr>
          <w:p w14:paraId="13192363"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466F5798" w14:textId="77777777" w:rsidR="005E468C" w:rsidRPr="003176C8"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tc>
        <w:tc>
          <w:tcPr>
            <w:tcW w:w="4744" w:type="dxa"/>
            <w:gridSpan w:val="2"/>
            <w:tcBorders>
              <w:top w:val="nil"/>
              <w:right w:val="nil"/>
            </w:tcBorders>
          </w:tcPr>
          <w:p w14:paraId="388038C3" w14:textId="77777777" w:rsidR="005E468C"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行動制限</w:t>
            </w:r>
            <w:r>
              <w:rPr>
                <w:rFonts w:ascii="ＭＳ Ｐ明朝" w:eastAsia="ＭＳ Ｐ明朝" w:hAnsi="ＭＳ Ｐ明朝" w:hint="eastAsia"/>
                <w:w w:val="90"/>
              </w:rPr>
              <w:t>台帳： 毎日</w:t>
            </w:r>
          </w:p>
          <w:p w14:paraId="2A0E62D0" w14:textId="77777777" w:rsidR="005E468C" w:rsidRPr="006F019B"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通信・面会： 都度、安全に配慮して対応</w:t>
            </w:r>
          </w:p>
        </w:tc>
      </w:tr>
      <w:tr w:rsidR="005E468C" w:rsidRPr="00682197" w14:paraId="16CC0306" w14:textId="77777777" w:rsidTr="005E468C">
        <w:tc>
          <w:tcPr>
            <w:tcW w:w="426" w:type="dxa"/>
            <w:vMerge/>
            <w:tcBorders>
              <w:left w:val="nil"/>
              <w:bottom w:val="single" w:sz="4" w:space="0" w:color="auto"/>
            </w:tcBorders>
            <w:shd w:val="pct25" w:color="FFFFFF" w:themeColor="background1" w:fill="D9D9D9" w:themeFill="background1" w:themeFillShade="D9"/>
          </w:tcPr>
          <w:p w14:paraId="42D956F9" w14:textId="77777777" w:rsidR="005E468C" w:rsidRPr="00682197" w:rsidRDefault="005E468C" w:rsidP="005E468C">
            <w:pPr>
              <w:spacing w:line="260" w:lineRule="exact"/>
              <w:jc w:val="left"/>
              <w:rPr>
                <w:rFonts w:ascii="ＭＳ Ｐ明朝" w:eastAsia="ＭＳ Ｐ明朝" w:hAnsi="ＭＳ Ｐ明朝"/>
                <w:w w:val="90"/>
              </w:rPr>
            </w:pPr>
          </w:p>
        </w:tc>
        <w:tc>
          <w:tcPr>
            <w:tcW w:w="2108" w:type="dxa"/>
            <w:gridSpan w:val="5"/>
          </w:tcPr>
          <w:p w14:paraId="26EA5BB6" w14:textId="77777777" w:rsidR="005E468C" w:rsidRPr="00CE2E31" w:rsidRDefault="005E468C" w:rsidP="005E468C">
            <w:pPr>
              <w:spacing w:line="260" w:lineRule="exact"/>
              <w:jc w:val="left"/>
              <w:rPr>
                <w:rFonts w:ascii="ＭＳ Ｐ明朝" w:eastAsia="ＭＳ Ｐ明朝" w:hAnsi="ＭＳ Ｐ明朝"/>
              </w:rPr>
            </w:pPr>
            <w:r w:rsidRPr="003176C8">
              <w:rPr>
                <w:rFonts w:ascii="ＭＳ Ｐ明朝" w:eastAsia="ＭＳ Ｐ明朝" w:hAnsi="ＭＳ Ｐ明朝" w:hint="eastAsia"/>
              </w:rPr>
              <w:t xml:space="preserve">□ </w:t>
            </w:r>
            <w:r w:rsidRPr="007E39E3">
              <w:rPr>
                <w:rFonts w:ascii="ＭＳ Ｐ明朝" w:eastAsia="ＭＳ Ｐ明朝" w:hAnsi="ＭＳ Ｐ明朝" w:hint="eastAsia"/>
                <w:w w:val="90"/>
              </w:rPr>
              <w:t>任意入院の場合：</w:t>
            </w:r>
          </w:p>
        </w:tc>
        <w:tc>
          <w:tcPr>
            <w:tcW w:w="8148" w:type="dxa"/>
            <w:gridSpan w:val="9"/>
            <w:tcBorders>
              <w:right w:val="nil"/>
            </w:tcBorders>
          </w:tcPr>
          <w:p w14:paraId="07CD1303" w14:textId="77777777" w:rsidR="005E468C"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隔離１週間</w:t>
            </w:r>
            <w:r w:rsidRPr="00682197">
              <w:rPr>
                <w:rFonts w:ascii="ＭＳ Ｐ明朝" w:eastAsia="ＭＳ Ｐ明朝" w:hAnsi="ＭＳ Ｐ明朝" w:hint="eastAsia"/>
                <w:w w:val="90"/>
              </w:rPr>
              <w:t>（　　/　　）</w:t>
            </w:r>
            <w:r>
              <w:rPr>
                <w:rFonts w:ascii="ＭＳ Ｐ明朝" w:eastAsia="ＭＳ Ｐ明朝" w:hAnsi="ＭＳ Ｐ明朝" w:hint="eastAsia"/>
                <w:w w:val="90"/>
              </w:rPr>
              <w:t>を超えたら、主治医へ医療保護入院へ切り替えが必要か確認する</w:t>
            </w:r>
          </w:p>
          <w:p w14:paraId="615F0EEA" w14:textId="77777777" w:rsidR="005E468C" w:rsidRPr="00682197" w:rsidRDefault="005E468C" w:rsidP="005E468C">
            <w:pPr>
              <w:spacing w:line="260" w:lineRule="exact"/>
              <w:jc w:val="left"/>
              <w:rPr>
                <w:w w:val="90"/>
              </w:rPr>
            </w:pPr>
          </w:p>
        </w:tc>
      </w:tr>
      <w:tr w:rsidR="005E468C" w:rsidRPr="00682197" w14:paraId="095B36D3" w14:textId="77777777" w:rsidTr="005E468C">
        <w:trPr>
          <w:gridAfter w:val="1"/>
          <w:wAfter w:w="55" w:type="dxa"/>
        </w:trPr>
        <w:tc>
          <w:tcPr>
            <w:tcW w:w="426" w:type="dxa"/>
            <w:vMerge w:val="restart"/>
            <w:tcBorders>
              <w:top w:val="single" w:sz="4" w:space="0" w:color="auto"/>
              <w:left w:val="nil"/>
              <w:bottom w:val="single" w:sz="4" w:space="0" w:color="auto"/>
            </w:tcBorders>
            <w:shd w:val="pct25" w:color="FFFFFF" w:themeColor="background1" w:fill="D9D9D9" w:themeFill="background1" w:themeFillShade="D9"/>
            <w:vAlign w:val="center"/>
          </w:tcPr>
          <w:p w14:paraId="35826B15" w14:textId="77777777" w:rsidR="005E468C" w:rsidRPr="003176C8" w:rsidRDefault="005E468C" w:rsidP="005E468C">
            <w:pPr>
              <w:spacing w:line="260" w:lineRule="exact"/>
              <w:jc w:val="center"/>
              <w:rPr>
                <w:rFonts w:ascii="ＭＳ Ｐ明朝" w:eastAsia="ＭＳ Ｐ明朝" w:hAnsi="ＭＳ Ｐ明朝"/>
              </w:rPr>
            </w:pPr>
            <w:r w:rsidRPr="003176C8">
              <w:rPr>
                <w:rFonts w:ascii="ＭＳ Ｐ明朝" w:eastAsia="ＭＳ Ｐ明朝" w:hAnsi="ＭＳ Ｐ明朝" w:hint="eastAsia"/>
              </w:rPr>
              <w:t>退</w:t>
            </w:r>
          </w:p>
          <w:p w14:paraId="6752DDB7" w14:textId="77777777" w:rsidR="005E468C" w:rsidRPr="003176C8" w:rsidRDefault="005E468C" w:rsidP="005E468C">
            <w:pPr>
              <w:spacing w:line="260" w:lineRule="exact"/>
              <w:jc w:val="center"/>
              <w:rPr>
                <w:rFonts w:ascii="ＭＳ Ｐ明朝" w:eastAsia="ＭＳ Ｐ明朝" w:hAnsi="ＭＳ Ｐ明朝"/>
              </w:rPr>
            </w:pPr>
            <w:r w:rsidRPr="003176C8">
              <w:rPr>
                <w:rFonts w:ascii="ＭＳ Ｐ明朝" w:eastAsia="ＭＳ Ｐ明朝" w:hAnsi="ＭＳ Ｐ明朝" w:hint="eastAsia"/>
              </w:rPr>
              <w:t>室</w:t>
            </w:r>
          </w:p>
          <w:p w14:paraId="7110B48E" w14:textId="77777777" w:rsidR="005E468C" w:rsidRPr="00682197" w:rsidRDefault="005E468C" w:rsidP="005E468C">
            <w:pPr>
              <w:spacing w:line="260" w:lineRule="exact"/>
              <w:jc w:val="center"/>
              <w:rPr>
                <w:rFonts w:ascii="ＭＳ Ｐ明朝" w:eastAsia="ＭＳ Ｐ明朝" w:hAnsi="ＭＳ Ｐ明朝"/>
                <w:w w:val="90"/>
              </w:rPr>
            </w:pPr>
            <w:r w:rsidRPr="003176C8">
              <w:rPr>
                <w:rFonts w:ascii="ＭＳ Ｐ明朝" w:eastAsia="ＭＳ Ｐ明朝" w:hAnsi="ＭＳ Ｐ明朝" w:hint="eastAsia"/>
              </w:rPr>
              <w:t>時</w:t>
            </w:r>
          </w:p>
        </w:tc>
        <w:tc>
          <w:tcPr>
            <w:tcW w:w="2072" w:type="dxa"/>
            <w:gridSpan w:val="3"/>
            <w:tcBorders>
              <w:top w:val="single" w:sz="4" w:space="0" w:color="auto"/>
            </w:tcBorders>
          </w:tcPr>
          <w:p w14:paraId="28EBAE30" w14:textId="77777777" w:rsidR="005E468C" w:rsidRPr="00435FB8"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r w:rsidRPr="003176C8">
              <w:rPr>
                <w:rFonts w:ascii="ＭＳ Ｐゴシック" w:eastAsia="ＭＳ Ｐゴシック" w:hAnsi="ＭＳ Ｐゴシック" w:hint="eastAsia"/>
              </w:rPr>
              <w:t>【</w:t>
            </w:r>
            <w:proofErr w:type="spellStart"/>
            <w:r w:rsidRPr="003176C8">
              <w:rPr>
                <w:rFonts w:ascii="ＭＳ Ｐゴシック" w:eastAsia="ＭＳ Ｐゴシック" w:hAnsi="ＭＳ Ｐゴシック" w:hint="eastAsia"/>
              </w:rPr>
              <w:t>Dr</w:t>
            </w:r>
            <w:proofErr w:type="spellEnd"/>
            <w:r w:rsidRPr="003176C8">
              <w:rPr>
                <w:rFonts w:ascii="ＭＳ Ｐゴシック" w:eastAsia="ＭＳ Ｐゴシック" w:hAnsi="ＭＳ Ｐゴシック" w:hint="eastAsia"/>
              </w:rPr>
              <w:t>】診察</w:t>
            </w:r>
          </w:p>
          <w:p w14:paraId="748631FD"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r w:rsidRPr="00A20E7B">
              <w:rPr>
                <w:rFonts w:ascii="ＭＳ Ｐゴシック" w:eastAsia="ＭＳ Ｐゴシック" w:hAnsi="ＭＳ Ｐゴシック" w:hint="eastAsia"/>
              </w:rPr>
              <w:t>【</w:t>
            </w:r>
            <w:proofErr w:type="spellStart"/>
            <w:r w:rsidRPr="00A20E7B">
              <w:rPr>
                <w:rFonts w:ascii="ＭＳ Ｐゴシック" w:eastAsia="ＭＳ Ｐゴシック" w:hAnsi="ＭＳ Ｐゴシック" w:hint="eastAsia"/>
              </w:rPr>
              <w:t>Dr</w:t>
            </w:r>
            <w:proofErr w:type="spellEnd"/>
            <w:r w:rsidRPr="00A20E7B">
              <w:rPr>
                <w:rFonts w:ascii="ＭＳ Ｐゴシック" w:eastAsia="ＭＳ Ｐゴシック" w:hAnsi="ＭＳ Ｐゴシック" w:hint="eastAsia"/>
              </w:rPr>
              <w:t>】診療録</w:t>
            </w:r>
          </w:p>
          <w:p w14:paraId="5B38ACD9" w14:textId="77777777" w:rsidR="005E468C" w:rsidRPr="00682197"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rPr>
              <w:t>□ 看護記録</w:t>
            </w:r>
          </w:p>
        </w:tc>
        <w:tc>
          <w:tcPr>
            <w:tcW w:w="8129" w:type="dxa"/>
            <w:gridSpan w:val="10"/>
            <w:tcBorders>
              <w:top w:val="single" w:sz="4" w:space="0" w:color="auto"/>
              <w:right w:val="nil"/>
            </w:tcBorders>
          </w:tcPr>
          <w:p w14:paraId="284BD6ED" w14:textId="77777777" w:rsidR="005E468C" w:rsidRDefault="005E468C" w:rsidP="005E468C">
            <w:pPr>
              <w:spacing w:line="260" w:lineRule="exact"/>
              <w:jc w:val="left"/>
              <w:rPr>
                <w:rFonts w:ascii="ＭＳ Ｐ明朝" w:eastAsia="ＭＳ Ｐ明朝" w:hAnsi="ＭＳ Ｐ明朝"/>
                <w:w w:val="90"/>
              </w:rPr>
            </w:pPr>
            <w:r w:rsidRPr="00682197">
              <w:rPr>
                <w:rFonts w:ascii="ＭＳ Ｐ明朝" w:eastAsia="ＭＳ Ｐ明朝" w:hAnsi="ＭＳ Ｐ明朝" w:hint="eastAsia"/>
                <w:w w:val="90"/>
              </w:rPr>
              <w:t>医師</w:t>
            </w:r>
            <w:r>
              <w:rPr>
                <w:rFonts w:ascii="ＭＳ Ｐ明朝" w:eastAsia="ＭＳ Ｐ明朝" w:hAnsi="ＭＳ Ｐ明朝" w:hint="eastAsia"/>
                <w:w w:val="90"/>
              </w:rPr>
              <w:t>また</w:t>
            </w:r>
            <w:r w:rsidRPr="00682197">
              <w:rPr>
                <w:rFonts w:ascii="ＭＳ Ｐ明朝" w:eastAsia="ＭＳ Ｐ明朝" w:hAnsi="ＭＳ Ｐ明朝" w:hint="eastAsia"/>
                <w:w w:val="90"/>
              </w:rPr>
              <w:t>は指定医による診察</w:t>
            </w:r>
          </w:p>
          <w:p w14:paraId="008110A0" w14:textId="77777777" w:rsidR="005E468C"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解除の理由、日時</w:t>
            </w:r>
            <w:r w:rsidRPr="00682197">
              <w:rPr>
                <w:rFonts w:ascii="ＭＳ Ｐ明朝" w:eastAsia="ＭＳ Ｐ明朝" w:hAnsi="ＭＳ Ｐ明朝" w:hint="eastAsia"/>
              </w:rPr>
              <w:t>（ 　： 　）</w:t>
            </w:r>
            <w:r>
              <w:rPr>
                <w:rFonts w:ascii="ＭＳ Ｐ明朝" w:eastAsia="ＭＳ Ｐ明朝" w:hAnsi="ＭＳ Ｐ明朝" w:hint="eastAsia"/>
                <w:w w:val="90"/>
              </w:rPr>
              <w:t>、医師名を確認</w:t>
            </w:r>
          </w:p>
          <w:p w14:paraId="72678B63" w14:textId="77777777" w:rsidR="005E468C" w:rsidRPr="00682197"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退室時間</w:t>
            </w:r>
            <w:r w:rsidRPr="00682197">
              <w:rPr>
                <w:rFonts w:ascii="ＭＳ Ｐ明朝" w:eastAsia="ＭＳ Ｐ明朝" w:hAnsi="ＭＳ Ｐ明朝" w:hint="eastAsia"/>
              </w:rPr>
              <w:t>（ 　： 　）</w:t>
            </w:r>
            <w:r>
              <w:rPr>
                <w:rFonts w:ascii="ＭＳ Ｐ明朝" w:eastAsia="ＭＳ Ｐ明朝" w:hAnsi="ＭＳ Ｐ明朝" w:hint="eastAsia"/>
                <w:w w:val="90"/>
              </w:rPr>
              <w:t>、退室先（　　　　号）、患者の様子を記録</w:t>
            </w:r>
          </w:p>
        </w:tc>
      </w:tr>
      <w:tr w:rsidR="005E468C" w:rsidRPr="00682197" w14:paraId="36678B9B" w14:textId="77777777" w:rsidTr="008D5188">
        <w:trPr>
          <w:gridAfter w:val="1"/>
          <w:wAfter w:w="55" w:type="dxa"/>
        </w:trPr>
        <w:tc>
          <w:tcPr>
            <w:tcW w:w="426" w:type="dxa"/>
            <w:vMerge/>
            <w:tcBorders>
              <w:top w:val="single" w:sz="4" w:space="0" w:color="auto"/>
              <w:left w:val="nil"/>
              <w:bottom w:val="nil"/>
            </w:tcBorders>
            <w:shd w:val="pct25" w:color="FFFFFF" w:themeColor="background1" w:fill="D9D9D9" w:themeFill="background1" w:themeFillShade="D9"/>
          </w:tcPr>
          <w:p w14:paraId="0B530436" w14:textId="77777777" w:rsidR="005E468C" w:rsidRPr="00682197" w:rsidRDefault="005E468C" w:rsidP="005E468C">
            <w:pPr>
              <w:spacing w:line="260" w:lineRule="exact"/>
              <w:jc w:val="left"/>
              <w:rPr>
                <w:rFonts w:ascii="ＭＳ Ｐ明朝" w:eastAsia="ＭＳ Ｐ明朝" w:hAnsi="ＭＳ Ｐ明朝"/>
                <w:w w:val="90"/>
              </w:rPr>
            </w:pPr>
          </w:p>
        </w:tc>
        <w:tc>
          <w:tcPr>
            <w:tcW w:w="426" w:type="dxa"/>
            <w:gridSpan w:val="2"/>
            <w:tcBorders>
              <w:bottom w:val="nil"/>
            </w:tcBorders>
          </w:tcPr>
          <w:p w14:paraId="0AD55101"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34914E7C"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457CAA96"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5AA91787" w14:textId="77777777" w:rsidR="005E468C" w:rsidRPr="00CA325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tc>
        <w:tc>
          <w:tcPr>
            <w:tcW w:w="4546" w:type="dxa"/>
            <w:gridSpan w:val="6"/>
            <w:tcBorders>
              <w:bottom w:val="nil"/>
            </w:tcBorders>
          </w:tcPr>
          <w:p w14:paraId="23F88A7C" w14:textId="77777777" w:rsidR="005E468C" w:rsidRDefault="005E468C" w:rsidP="005E468C">
            <w:pPr>
              <w:spacing w:line="260" w:lineRule="exact"/>
              <w:jc w:val="left"/>
              <w:rPr>
                <w:rFonts w:ascii="ＭＳ Ｐ明朝" w:eastAsia="ＭＳ Ｐ明朝" w:hAnsi="ＭＳ Ｐ明朝"/>
                <w:w w:val="90"/>
              </w:rPr>
            </w:pPr>
            <w:r w:rsidRPr="00091F7B">
              <w:rPr>
                <w:rFonts w:ascii="ＭＳ Ｐ明朝" w:eastAsia="ＭＳ Ｐ明朝" w:hAnsi="ＭＳ Ｐ明朝" w:hint="eastAsia"/>
                <w:w w:val="90"/>
              </w:rPr>
              <w:t>時間確認</w:t>
            </w:r>
            <w:r>
              <w:rPr>
                <w:rFonts w:ascii="ＭＳ Ｐ明朝" w:eastAsia="ＭＳ Ｐ明朝" w:hAnsi="ＭＳ Ｐ明朝" w:hint="eastAsia"/>
                <w:w w:val="90"/>
              </w:rPr>
              <w:t>：</w:t>
            </w:r>
            <w:r w:rsidRPr="00435FB8">
              <w:rPr>
                <w:rFonts w:ascii="ＭＳ Ｐ明朝" w:eastAsia="ＭＳ Ｐ明朝" w:hAnsi="ＭＳ Ｐ明朝" w:hint="eastAsia"/>
                <w:w w:val="90"/>
              </w:rPr>
              <w:t>診療録、看護記録、行動制限台帳等</w:t>
            </w:r>
          </w:p>
          <w:p w14:paraId="10E574DE" w14:textId="77777777" w:rsidR="005E468C" w:rsidRDefault="005E468C" w:rsidP="005E468C">
            <w:pPr>
              <w:spacing w:line="260" w:lineRule="exact"/>
              <w:jc w:val="left"/>
              <w:rPr>
                <w:rFonts w:ascii="ＭＳ Ｐ明朝" w:eastAsia="ＭＳ Ｐ明朝" w:hAnsi="ＭＳ Ｐ明朝"/>
                <w:w w:val="90"/>
              </w:rPr>
            </w:pPr>
            <w:r w:rsidRPr="00091F7B">
              <w:rPr>
                <w:rFonts w:ascii="ＭＳ Ｐ明朝" w:eastAsia="ＭＳ Ｐ明朝" w:hAnsi="ＭＳ Ｐ明朝" w:hint="eastAsia"/>
                <w:w w:val="90"/>
              </w:rPr>
              <w:t>ホワイトボード等</w:t>
            </w:r>
            <w:r>
              <w:rPr>
                <w:rFonts w:ascii="ＭＳ Ｐ明朝" w:eastAsia="ＭＳ Ｐ明朝" w:hAnsi="ＭＳ Ｐ明朝" w:hint="eastAsia"/>
                <w:w w:val="90"/>
              </w:rPr>
              <w:t>：</w:t>
            </w:r>
            <w:r w:rsidRPr="00682197">
              <w:rPr>
                <w:rFonts w:ascii="ＭＳ Ｐ明朝" w:eastAsia="ＭＳ Ｐ明朝" w:hAnsi="ＭＳ Ｐ明朝" w:hint="eastAsia"/>
                <w:w w:val="90"/>
              </w:rPr>
              <w:t>救護区分が独歩なら護送へ</w:t>
            </w:r>
            <w:r>
              <w:rPr>
                <w:rFonts w:ascii="ＭＳ Ｐ明朝" w:eastAsia="ＭＳ Ｐ明朝" w:hAnsi="ＭＳ Ｐ明朝" w:hint="eastAsia"/>
                <w:w w:val="90"/>
              </w:rPr>
              <w:t>変更</w:t>
            </w:r>
          </w:p>
          <w:p w14:paraId="4DC11681" w14:textId="77777777" w:rsidR="005E468C" w:rsidRDefault="005E468C" w:rsidP="005E468C">
            <w:pPr>
              <w:spacing w:line="260" w:lineRule="exact"/>
              <w:jc w:val="left"/>
              <w:rPr>
                <w:rFonts w:ascii="ＭＳ Ｐ明朝" w:eastAsia="ＭＳ Ｐ明朝" w:hAnsi="ＭＳ Ｐ明朝"/>
                <w:w w:val="90"/>
              </w:rPr>
            </w:pPr>
            <w:r w:rsidRPr="00091F7B">
              <w:rPr>
                <w:rFonts w:ascii="ＭＳ Ｐ明朝" w:eastAsia="ＭＳ Ｐ明朝" w:hAnsi="ＭＳ Ｐ明朝" w:hint="eastAsia"/>
                <w:w w:val="90"/>
              </w:rPr>
              <w:t>家族連絡</w:t>
            </w:r>
            <w:r>
              <w:rPr>
                <w:rFonts w:ascii="ＭＳ Ｐ明朝" w:eastAsia="ＭＳ Ｐ明朝" w:hAnsi="ＭＳ Ｐ明朝" w:hint="eastAsia"/>
                <w:w w:val="90"/>
              </w:rPr>
              <w:t>：</w:t>
            </w:r>
            <w:r w:rsidRPr="00682197">
              <w:rPr>
                <w:rFonts w:ascii="ＭＳ Ｐ明朝" w:eastAsia="ＭＳ Ｐ明朝" w:hAnsi="ＭＳ Ｐ明朝" w:hint="eastAsia"/>
                <w:w w:val="90"/>
              </w:rPr>
              <w:t>反応を含めて記録</w:t>
            </w:r>
          </w:p>
          <w:p w14:paraId="03893300" w14:textId="77777777" w:rsidR="005E468C" w:rsidRPr="00682197" w:rsidRDefault="005E468C" w:rsidP="005E468C">
            <w:pPr>
              <w:spacing w:line="260" w:lineRule="exact"/>
              <w:jc w:val="left"/>
              <w:rPr>
                <w:w w:val="90"/>
              </w:rPr>
            </w:pPr>
            <w:r w:rsidRPr="00B1796F">
              <w:rPr>
                <w:rFonts w:hint="eastAsia"/>
                <w:w w:val="90"/>
              </w:rPr>
              <w:t>PC</w:t>
            </w:r>
            <w:r w:rsidRPr="00B1796F">
              <w:rPr>
                <w:rFonts w:hint="eastAsia"/>
                <w:w w:val="90"/>
              </w:rPr>
              <w:t>部屋移動</w:t>
            </w:r>
          </w:p>
        </w:tc>
        <w:tc>
          <w:tcPr>
            <w:tcW w:w="426" w:type="dxa"/>
            <w:gridSpan w:val="3"/>
            <w:tcBorders>
              <w:bottom w:val="nil"/>
            </w:tcBorders>
          </w:tcPr>
          <w:p w14:paraId="41763C33"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6FF04904" w14:textId="77777777" w:rsidR="005E468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p w14:paraId="702E0C25" w14:textId="77777777" w:rsidR="005E468C" w:rsidRPr="00CA325C" w:rsidRDefault="005E468C" w:rsidP="005E468C">
            <w:pPr>
              <w:spacing w:line="260" w:lineRule="exact"/>
              <w:jc w:val="left"/>
              <w:rPr>
                <w:rFonts w:ascii="ＭＳ Ｐ明朝" w:eastAsia="ＭＳ Ｐ明朝" w:hAnsi="ＭＳ Ｐ明朝"/>
              </w:rPr>
            </w:pPr>
            <w:r w:rsidRPr="00682197">
              <w:rPr>
                <w:rFonts w:ascii="ＭＳ Ｐ明朝" w:eastAsia="ＭＳ Ｐ明朝" w:hAnsi="ＭＳ Ｐ明朝" w:hint="eastAsia"/>
              </w:rPr>
              <w:t>□</w:t>
            </w:r>
          </w:p>
        </w:tc>
        <w:tc>
          <w:tcPr>
            <w:tcW w:w="4803" w:type="dxa"/>
            <w:gridSpan w:val="2"/>
            <w:tcBorders>
              <w:bottom w:val="nil"/>
              <w:right w:val="nil"/>
            </w:tcBorders>
          </w:tcPr>
          <w:p w14:paraId="3194E4A6" w14:textId="77777777" w:rsidR="005E468C"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環境整備：掃除</w:t>
            </w:r>
          </w:p>
          <w:p w14:paraId="38147BDD" w14:textId="77777777" w:rsidR="005E468C" w:rsidRDefault="005E468C" w:rsidP="005E468C">
            <w:pPr>
              <w:spacing w:line="260" w:lineRule="exact"/>
              <w:jc w:val="left"/>
              <w:rPr>
                <w:rFonts w:ascii="ＭＳ Ｐ明朝" w:eastAsia="ＭＳ Ｐ明朝" w:hAnsi="ＭＳ Ｐ明朝"/>
                <w:w w:val="90"/>
              </w:rPr>
            </w:pPr>
            <w:r w:rsidRPr="00091F7B">
              <w:rPr>
                <w:rFonts w:ascii="ＭＳ Ｐ明朝" w:eastAsia="ＭＳ Ｐ明朝" w:hAnsi="ＭＳ Ｐ明朝" w:hint="eastAsia"/>
                <w:w w:val="90"/>
              </w:rPr>
              <w:t>指定医の追認</w:t>
            </w:r>
            <w:r>
              <w:rPr>
                <w:rFonts w:ascii="ＭＳ Ｐ明朝" w:eastAsia="ＭＳ Ｐ明朝" w:hAnsi="ＭＳ Ｐ明朝" w:hint="eastAsia"/>
                <w:w w:val="90"/>
              </w:rPr>
              <w:t>：指定医以外が解除した場合</w:t>
            </w:r>
          </w:p>
          <w:p w14:paraId="62F94BD3" w14:textId="77777777" w:rsidR="008D5188" w:rsidRDefault="005E468C" w:rsidP="005E468C">
            <w:pPr>
              <w:spacing w:line="260" w:lineRule="exact"/>
              <w:jc w:val="left"/>
              <w:rPr>
                <w:rFonts w:ascii="ＭＳ Ｐ明朝" w:eastAsia="ＭＳ Ｐ明朝" w:hAnsi="ＭＳ Ｐ明朝"/>
                <w:w w:val="90"/>
              </w:rPr>
            </w:pPr>
            <w:r>
              <w:rPr>
                <w:rFonts w:ascii="ＭＳ Ｐ明朝" w:eastAsia="ＭＳ Ｐ明朝" w:hAnsi="ＭＳ Ｐ明朝" w:hint="eastAsia"/>
                <w:w w:val="90"/>
              </w:rPr>
              <w:t>看護計画：更新</w:t>
            </w:r>
          </w:p>
          <w:p w14:paraId="04E092AC" w14:textId="10DECC8D" w:rsidR="005E468C" w:rsidRPr="00682197" w:rsidRDefault="008D5188" w:rsidP="008D5188">
            <w:pPr>
              <w:spacing w:line="260" w:lineRule="exact"/>
              <w:jc w:val="right"/>
              <w:rPr>
                <w:w w:val="90"/>
              </w:rPr>
            </w:pPr>
            <w:r w:rsidRPr="008D5188">
              <w:rPr>
                <w:rFonts w:ascii="ＭＳ Ｐ明朝" w:eastAsia="ＭＳ Ｐ明朝" w:hAnsi="ＭＳ Ｐ明朝" w:hint="eastAsia"/>
                <w:w w:val="90"/>
              </w:rPr>
              <w:t>行動制限マニュアルより2024/3/3に抜粋、一部改変</w:t>
            </w:r>
          </w:p>
        </w:tc>
      </w:tr>
    </w:tbl>
    <w:p w14:paraId="6D4798D9" w14:textId="77777777" w:rsidR="00935256" w:rsidRDefault="00935256" w:rsidP="00935256">
      <w:pPr>
        <w:spacing w:line="260" w:lineRule="exact"/>
        <w:jc w:val="left"/>
        <w:rPr>
          <w:rFonts w:ascii="ＭＳ Ｐ明朝" w:eastAsia="ＭＳ Ｐ明朝" w:hAnsi="ＭＳ Ｐ明朝"/>
          <w:w w:val="90"/>
        </w:rPr>
      </w:pPr>
    </w:p>
    <w:p w14:paraId="7EAD3EE6" w14:textId="13C1327F" w:rsidR="00AE6688" w:rsidRDefault="00935256" w:rsidP="00935256">
      <w:pPr>
        <w:spacing w:line="260" w:lineRule="exact"/>
        <w:ind w:firstLineChars="100" w:firstLine="189"/>
        <w:jc w:val="left"/>
        <w:rPr>
          <w:rFonts w:asciiTheme="majorEastAsia" w:eastAsiaTheme="majorEastAsia" w:hAnsiTheme="majorEastAsia"/>
          <w:w w:val="90"/>
        </w:rPr>
      </w:pPr>
      <w:r>
        <w:rPr>
          <w:rFonts w:asciiTheme="minorEastAsia" w:hAnsiTheme="minorEastAsia" w:hint="eastAsia"/>
          <w:w w:val="90"/>
        </w:rPr>
        <w:t>最後</w:t>
      </w:r>
      <w:r w:rsidR="008D5188" w:rsidRPr="00935256">
        <w:rPr>
          <w:rFonts w:asciiTheme="minorEastAsia" w:hAnsiTheme="minorEastAsia" w:hint="eastAsia"/>
          <w:w w:val="90"/>
        </w:rPr>
        <w:t>に</w:t>
      </w:r>
      <w:r w:rsidRPr="00935256">
        <w:rPr>
          <w:rFonts w:asciiTheme="minorEastAsia" w:hAnsiTheme="minorEastAsia" w:hint="eastAsia"/>
          <w:w w:val="90"/>
        </w:rPr>
        <w:t>、</w:t>
      </w:r>
      <w:r w:rsidR="00AE6688" w:rsidRPr="00935256">
        <w:rPr>
          <w:rFonts w:asciiTheme="minorEastAsia" w:hAnsiTheme="minorEastAsia" w:hint="eastAsia"/>
          <w:w w:val="90"/>
        </w:rPr>
        <w:t>川野は、行動制限を前にする看護師に対し</w:t>
      </w:r>
      <w:r w:rsidR="00AE6688">
        <w:rPr>
          <w:rFonts w:ascii="ＭＳ Ｐ明朝" w:eastAsia="ＭＳ Ｐ明朝" w:hAnsi="ＭＳ Ｐ明朝" w:hint="eastAsia"/>
          <w:w w:val="90"/>
        </w:rPr>
        <w:t>「</w:t>
      </w:r>
      <w:r w:rsidR="00AE6688" w:rsidRPr="00D07CA0">
        <w:rPr>
          <w:rFonts w:ascii="ＭＳ Ｐ明朝" w:eastAsia="ＭＳ Ｐ明朝" w:hAnsi="ＭＳ Ｐ明朝" w:hint="eastAsia"/>
          <w:w w:val="90"/>
        </w:rPr>
        <w:t>自分の意志で治療に向かっていけるように働きかけを行う必要がある</w:t>
      </w:r>
      <w:r w:rsidR="00AE6688">
        <w:rPr>
          <w:rFonts w:ascii="ＭＳ Ｐ明朝" w:eastAsia="ＭＳ Ｐ明朝" w:hAnsi="ＭＳ Ｐ明朝"/>
          <w:vertAlign w:val="superscript"/>
        </w:rPr>
        <w:t>4</w:t>
      </w:r>
      <w:r w:rsidR="00AE6688" w:rsidRPr="00D07CA0">
        <w:rPr>
          <w:rFonts w:ascii="ＭＳ Ｐ明朝" w:eastAsia="ＭＳ Ｐ明朝" w:hAnsi="ＭＳ Ｐ明朝" w:hint="eastAsia"/>
          <w:vertAlign w:val="superscript"/>
        </w:rPr>
        <w:t>)</w:t>
      </w:r>
      <w:r w:rsidR="00AE6688" w:rsidRPr="00D07CA0">
        <w:rPr>
          <w:rFonts w:ascii="ＭＳ Ｐ明朝" w:eastAsia="ＭＳ Ｐ明朝" w:hAnsi="ＭＳ Ｐ明朝" w:hint="eastAsia"/>
          <w:w w:val="90"/>
        </w:rPr>
        <w:t>。</w:t>
      </w:r>
      <w:r w:rsidR="00AE6688">
        <w:rPr>
          <w:rFonts w:ascii="ＭＳ Ｐ明朝" w:eastAsia="ＭＳ Ｐ明朝" w:hAnsi="ＭＳ Ｐ明朝" w:hint="eastAsia"/>
          <w:w w:val="90"/>
        </w:rPr>
        <w:t>」</w:t>
      </w:r>
      <w:r w:rsidR="00AE6688" w:rsidRPr="00935256">
        <w:rPr>
          <w:rFonts w:asciiTheme="minorEastAsia" w:hAnsiTheme="minorEastAsia" w:hint="eastAsia"/>
          <w:w w:val="90"/>
        </w:rPr>
        <w:t>と述べてい</w:t>
      </w:r>
      <w:r w:rsidR="008D5188" w:rsidRPr="00935256">
        <w:rPr>
          <w:rFonts w:asciiTheme="minorEastAsia" w:hAnsiTheme="minorEastAsia" w:hint="eastAsia"/>
          <w:w w:val="90"/>
        </w:rPr>
        <w:t>ます</w:t>
      </w:r>
      <w:r w:rsidR="00AE6688" w:rsidRPr="00935256">
        <w:rPr>
          <w:rFonts w:asciiTheme="minorEastAsia" w:hAnsiTheme="minorEastAsia" w:hint="eastAsia"/>
          <w:w w:val="90"/>
        </w:rPr>
        <w:t>。</w:t>
      </w:r>
      <w:r w:rsidRPr="00935256">
        <w:rPr>
          <w:rFonts w:asciiTheme="minorEastAsia" w:hAnsiTheme="minorEastAsia" w:hint="eastAsia"/>
          <w:w w:val="90"/>
        </w:rPr>
        <w:t>入室時は困難ですが</w:t>
      </w:r>
      <w:r w:rsidR="00AE6688" w:rsidRPr="00935256">
        <w:rPr>
          <w:rFonts w:asciiTheme="minorEastAsia" w:hAnsiTheme="minorEastAsia" w:hint="eastAsia"/>
          <w:w w:val="90"/>
        </w:rPr>
        <w:t>、</w:t>
      </w:r>
      <w:r w:rsidRPr="00935256">
        <w:rPr>
          <w:rFonts w:asciiTheme="minorEastAsia" w:hAnsiTheme="minorEastAsia" w:hint="eastAsia"/>
          <w:w w:val="90"/>
        </w:rPr>
        <w:t>なるべく</w:t>
      </w:r>
      <w:r w:rsidR="00AE6688" w:rsidRPr="00935256">
        <w:rPr>
          <w:rFonts w:asciiTheme="minorEastAsia" w:hAnsiTheme="minorEastAsia" w:hint="eastAsia"/>
          <w:w w:val="90"/>
        </w:rPr>
        <w:t>早期に隔離解除の基準を明確にし、患者-職員全員で共有する必要があると考え</w:t>
      </w:r>
      <w:r w:rsidR="008D5188" w:rsidRPr="00935256">
        <w:rPr>
          <w:rFonts w:asciiTheme="minorEastAsia" w:hAnsiTheme="minorEastAsia" w:hint="eastAsia"/>
          <w:w w:val="90"/>
        </w:rPr>
        <w:t>ます</w:t>
      </w:r>
      <w:r w:rsidR="00AE6688" w:rsidRPr="00935256">
        <w:rPr>
          <w:rFonts w:asciiTheme="minorEastAsia" w:hAnsiTheme="minorEastAsia" w:hint="eastAsia"/>
          <w:w w:val="90"/>
        </w:rPr>
        <w:t>。</w:t>
      </w:r>
    </w:p>
    <w:p w14:paraId="5AD636A0" w14:textId="58C543F5" w:rsidR="00B70901" w:rsidRDefault="00B70901" w:rsidP="008D5188">
      <w:pPr>
        <w:spacing w:line="260" w:lineRule="exact"/>
        <w:ind w:left="189" w:hangingChars="100" w:hanging="189"/>
        <w:jc w:val="left"/>
        <w:rPr>
          <w:w w:val="90"/>
        </w:rPr>
      </w:pPr>
    </w:p>
    <w:p w14:paraId="2A7E70E5" w14:textId="77777777" w:rsidR="008D5188" w:rsidRDefault="00CA2873" w:rsidP="005A0DC9">
      <w:pPr>
        <w:spacing w:line="260" w:lineRule="exact"/>
        <w:ind w:firstLineChars="100" w:firstLine="189"/>
        <w:jc w:val="left"/>
        <w:rPr>
          <w:w w:val="90"/>
        </w:rPr>
      </w:pPr>
      <w:r>
        <w:rPr>
          <w:rFonts w:hint="eastAsia"/>
          <w:w w:val="90"/>
        </w:rPr>
        <w:t>引用</w:t>
      </w:r>
      <w:r w:rsidR="00EF6CBF">
        <w:rPr>
          <w:rFonts w:hint="eastAsia"/>
          <w:w w:val="90"/>
        </w:rPr>
        <w:t>文献</w:t>
      </w:r>
      <w:r w:rsidR="00B70901">
        <w:rPr>
          <w:rFonts w:hint="eastAsia"/>
          <w:w w:val="90"/>
        </w:rPr>
        <w:t>・資料</w:t>
      </w:r>
      <w:r w:rsidR="008D5188">
        <w:rPr>
          <w:rFonts w:hint="eastAsia"/>
          <w:w w:val="90"/>
        </w:rPr>
        <w:t xml:space="preserve">　</w:t>
      </w:r>
      <w:r w:rsidR="00B70901">
        <w:rPr>
          <w:rFonts w:hint="eastAsia"/>
          <w:w w:val="90"/>
        </w:rPr>
        <w:t>１）昭和</w:t>
      </w:r>
      <w:r w:rsidR="00B70901">
        <w:rPr>
          <w:rFonts w:hint="eastAsia"/>
          <w:w w:val="90"/>
        </w:rPr>
        <w:t>63</w:t>
      </w:r>
      <w:r w:rsidR="00B70901">
        <w:rPr>
          <w:rFonts w:hint="eastAsia"/>
          <w:w w:val="90"/>
        </w:rPr>
        <w:t>年厚生省告示第</w:t>
      </w:r>
      <w:r w:rsidR="00B70901">
        <w:rPr>
          <w:rFonts w:hint="eastAsia"/>
          <w:w w:val="90"/>
        </w:rPr>
        <w:t>130</w:t>
      </w:r>
      <w:r w:rsidR="00B70901">
        <w:rPr>
          <w:rFonts w:hint="eastAsia"/>
          <w:w w:val="90"/>
        </w:rPr>
        <w:t>号</w:t>
      </w:r>
      <w:r w:rsidR="008D5188">
        <w:rPr>
          <w:rFonts w:hint="eastAsia"/>
          <w:w w:val="90"/>
        </w:rPr>
        <w:t xml:space="preserve">　　　　</w:t>
      </w:r>
    </w:p>
    <w:p w14:paraId="164C8543" w14:textId="4FBDD184" w:rsidR="00DA2C8C" w:rsidRDefault="00B70901" w:rsidP="005A0DC9">
      <w:pPr>
        <w:spacing w:line="260" w:lineRule="exact"/>
        <w:ind w:firstLineChars="886" w:firstLine="1672"/>
        <w:jc w:val="left"/>
        <w:rPr>
          <w:w w:val="90"/>
        </w:rPr>
      </w:pPr>
      <w:r>
        <w:rPr>
          <w:rFonts w:hint="eastAsia"/>
          <w:w w:val="90"/>
        </w:rPr>
        <w:t>２）</w:t>
      </w:r>
      <w:r w:rsidR="00080DC4">
        <w:rPr>
          <w:rFonts w:hint="eastAsia"/>
          <w:w w:val="90"/>
        </w:rPr>
        <w:t>平成</w:t>
      </w:r>
      <w:r w:rsidR="00080DC4">
        <w:rPr>
          <w:rFonts w:hint="eastAsia"/>
          <w:w w:val="90"/>
        </w:rPr>
        <w:t>1</w:t>
      </w:r>
      <w:r w:rsidR="00080DC4">
        <w:rPr>
          <w:w w:val="90"/>
        </w:rPr>
        <w:t>2</w:t>
      </w:r>
      <w:r w:rsidR="00080DC4">
        <w:rPr>
          <w:rFonts w:hint="eastAsia"/>
          <w:w w:val="90"/>
        </w:rPr>
        <w:t>年</w:t>
      </w:r>
      <w:r w:rsidR="00080DC4">
        <w:rPr>
          <w:rFonts w:hint="eastAsia"/>
          <w:w w:val="90"/>
        </w:rPr>
        <w:t>3</w:t>
      </w:r>
      <w:r w:rsidR="00080DC4">
        <w:rPr>
          <w:rFonts w:hint="eastAsia"/>
          <w:w w:val="90"/>
        </w:rPr>
        <w:t>月</w:t>
      </w:r>
      <w:r w:rsidR="00080DC4">
        <w:rPr>
          <w:rFonts w:hint="eastAsia"/>
          <w:w w:val="90"/>
        </w:rPr>
        <w:t>3</w:t>
      </w:r>
      <w:r w:rsidR="00080DC4">
        <w:rPr>
          <w:w w:val="90"/>
        </w:rPr>
        <w:t>0</w:t>
      </w:r>
      <w:r w:rsidR="00080DC4">
        <w:rPr>
          <w:rFonts w:hint="eastAsia"/>
          <w:w w:val="90"/>
        </w:rPr>
        <w:t>日障精第</w:t>
      </w:r>
      <w:r w:rsidR="00080DC4">
        <w:rPr>
          <w:rFonts w:hint="eastAsia"/>
          <w:w w:val="90"/>
        </w:rPr>
        <w:t>2</w:t>
      </w:r>
      <w:r w:rsidR="00080DC4">
        <w:rPr>
          <w:w w:val="90"/>
        </w:rPr>
        <w:t>2</w:t>
      </w:r>
      <w:r w:rsidR="00080DC4">
        <w:rPr>
          <w:rFonts w:hint="eastAsia"/>
          <w:w w:val="90"/>
        </w:rPr>
        <w:t>号通知</w:t>
      </w:r>
    </w:p>
    <w:p w14:paraId="10A1150A" w14:textId="2B77B599" w:rsidR="00EF6CBF" w:rsidRDefault="00724863" w:rsidP="005A0DC9">
      <w:pPr>
        <w:spacing w:line="260" w:lineRule="exact"/>
        <w:ind w:firstLineChars="890" w:firstLine="1679"/>
        <w:jc w:val="left"/>
        <w:rPr>
          <w:w w:val="90"/>
        </w:rPr>
      </w:pPr>
      <w:r>
        <w:rPr>
          <w:rFonts w:hint="eastAsia"/>
          <w:w w:val="90"/>
        </w:rPr>
        <w:t>３）</w:t>
      </w:r>
      <w:r w:rsidR="00DA2C8C">
        <w:rPr>
          <w:rFonts w:hint="eastAsia"/>
          <w:w w:val="90"/>
        </w:rPr>
        <w:t>『</w:t>
      </w:r>
      <w:r w:rsidR="00DA2C8C" w:rsidRPr="00CF5205">
        <w:rPr>
          <w:rFonts w:hint="eastAsia"/>
          <w:w w:val="90"/>
        </w:rPr>
        <w:t>看護実践のための根拠がわかる精神看護技術</w:t>
      </w:r>
      <w:r w:rsidR="00DA2C8C">
        <w:rPr>
          <w:rFonts w:hint="eastAsia"/>
          <w:w w:val="90"/>
        </w:rPr>
        <w:t xml:space="preserve"> </w:t>
      </w:r>
      <w:r w:rsidR="00DA2C8C" w:rsidRPr="00CF5205">
        <w:rPr>
          <w:rFonts w:hint="eastAsia"/>
          <w:w w:val="90"/>
        </w:rPr>
        <w:t>第３版</w:t>
      </w:r>
      <w:r w:rsidR="00DA2C8C">
        <w:rPr>
          <w:rFonts w:hint="eastAsia"/>
          <w:w w:val="90"/>
        </w:rPr>
        <w:t>』</w:t>
      </w:r>
      <w:r w:rsidR="00DA2C8C">
        <w:rPr>
          <w:rFonts w:hint="eastAsia"/>
          <w:w w:val="90"/>
        </w:rPr>
        <w:t>,</w:t>
      </w:r>
      <w:r w:rsidR="00DA2C8C" w:rsidRPr="00CF5205">
        <w:rPr>
          <w:rFonts w:hint="eastAsia"/>
          <w:w w:val="90"/>
        </w:rPr>
        <w:t>山本勝則</w:t>
      </w:r>
      <w:r w:rsidR="00DA2C8C">
        <w:rPr>
          <w:rFonts w:hint="eastAsia"/>
          <w:w w:val="90"/>
        </w:rPr>
        <w:t>他</w:t>
      </w:r>
      <w:r w:rsidR="00DA2C8C">
        <w:rPr>
          <w:rFonts w:hint="eastAsia"/>
          <w:w w:val="90"/>
        </w:rPr>
        <w:t>,p294,2023</w:t>
      </w:r>
    </w:p>
    <w:p w14:paraId="6734D077" w14:textId="22CD03DE" w:rsidR="00935256" w:rsidRPr="005A0DC9" w:rsidRDefault="00724863" w:rsidP="005A0DC9">
      <w:pPr>
        <w:spacing w:line="260" w:lineRule="exact"/>
        <w:ind w:firstLineChars="890" w:firstLine="1679"/>
        <w:jc w:val="left"/>
        <w:rPr>
          <w:w w:val="90"/>
        </w:rPr>
      </w:pPr>
      <w:r>
        <w:rPr>
          <w:rFonts w:hint="eastAsia"/>
          <w:w w:val="90"/>
        </w:rPr>
        <w:t>４）</w:t>
      </w:r>
      <w:r w:rsidR="00613D5F">
        <w:rPr>
          <w:rFonts w:hint="eastAsia"/>
          <w:w w:val="90"/>
        </w:rPr>
        <w:t>『</w:t>
      </w:r>
      <w:r w:rsidR="00613D5F" w:rsidRPr="00613D5F">
        <w:rPr>
          <w:rFonts w:hint="eastAsia"/>
          <w:w w:val="90"/>
        </w:rPr>
        <w:t>精神科臨床看護技術の展開</w:t>
      </w:r>
      <w:r w:rsidR="00613D5F">
        <w:rPr>
          <w:rFonts w:hint="eastAsia"/>
          <w:w w:val="90"/>
        </w:rPr>
        <w:t>』</w:t>
      </w:r>
      <w:r w:rsidR="00613D5F">
        <w:rPr>
          <w:rFonts w:hint="eastAsia"/>
          <w:w w:val="90"/>
        </w:rPr>
        <w:t>,</w:t>
      </w:r>
      <w:r w:rsidR="00613D5F" w:rsidRPr="00613D5F">
        <w:rPr>
          <w:rFonts w:hint="eastAsia"/>
          <w:w w:val="90"/>
        </w:rPr>
        <w:t>川野雅資</w:t>
      </w:r>
      <w:r w:rsidR="00613D5F">
        <w:rPr>
          <w:rFonts w:hint="eastAsia"/>
          <w:w w:val="90"/>
        </w:rPr>
        <w:t>,p</w:t>
      </w:r>
      <w:r>
        <w:rPr>
          <w:rFonts w:hint="eastAsia"/>
          <w:w w:val="90"/>
        </w:rPr>
        <w:t>190</w:t>
      </w:r>
      <w:r w:rsidR="00613D5F">
        <w:rPr>
          <w:rFonts w:hint="eastAsia"/>
          <w:w w:val="90"/>
        </w:rPr>
        <w:t>,2009</w:t>
      </w:r>
    </w:p>
    <w:sectPr w:rsidR="00935256" w:rsidRPr="005A0DC9" w:rsidSect="008D5188">
      <w:pgSz w:w="11906" w:h="16838"/>
      <w:pgMar w:top="510" w:right="567" w:bottom="51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36BB2" w14:textId="77777777" w:rsidR="0001569C" w:rsidRDefault="0001569C" w:rsidP="00410DD7">
      <w:r>
        <w:separator/>
      </w:r>
    </w:p>
  </w:endnote>
  <w:endnote w:type="continuationSeparator" w:id="0">
    <w:p w14:paraId="59EC4BB1" w14:textId="77777777" w:rsidR="0001569C" w:rsidRDefault="0001569C" w:rsidP="0041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7A0E7" w14:textId="77777777" w:rsidR="0001569C" w:rsidRDefault="0001569C" w:rsidP="00410DD7">
      <w:r>
        <w:separator/>
      </w:r>
    </w:p>
  </w:footnote>
  <w:footnote w:type="continuationSeparator" w:id="0">
    <w:p w14:paraId="2A0FE36B" w14:textId="77777777" w:rsidR="0001569C" w:rsidRDefault="0001569C" w:rsidP="00410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70AB"/>
    <w:multiLevelType w:val="hybridMultilevel"/>
    <w:tmpl w:val="5406F048"/>
    <w:lvl w:ilvl="0" w:tplc="C7406A8E">
      <w:start w:val="3"/>
      <w:numFmt w:val="decimalFullWidth"/>
      <w:lvlText w:val="%1．"/>
      <w:lvlJc w:val="left"/>
      <w:pPr>
        <w:ind w:left="1096" w:hanging="360"/>
      </w:pPr>
      <w:rPr>
        <w:rFonts w:hint="eastAsia"/>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1">
    <w:nsid w:val="4FA12B1B"/>
    <w:multiLevelType w:val="hybridMultilevel"/>
    <w:tmpl w:val="C12C64C6"/>
    <w:lvl w:ilvl="0" w:tplc="270656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C551374"/>
    <w:multiLevelType w:val="hybridMultilevel"/>
    <w:tmpl w:val="D9A42B3A"/>
    <w:lvl w:ilvl="0" w:tplc="4E66EF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CB03174"/>
    <w:multiLevelType w:val="hybridMultilevel"/>
    <w:tmpl w:val="22FC74E6"/>
    <w:lvl w:ilvl="0" w:tplc="BA921A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37"/>
    <w:rsid w:val="0001569C"/>
    <w:rsid w:val="000331D6"/>
    <w:rsid w:val="00064790"/>
    <w:rsid w:val="000767BE"/>
    <w:rsid w:val="00080DC4"/>
    <w:rsid w:val="00091F7B"/>
    <w:rsid w:val="000B7F5F"/>
    <w:rsid w:val="000E48F5"/>
    <w:rsid w:val="000E4E5A"/>
    <w:rsid w:val="00100462"/>
    <w:rsid w:val="00106178"/>
    <w:rsid w:val="00123990"/>
    <w:rsid w:val="00136A0B"/>
    <w:rsid w:val="0015376C"/>
    <w:rsid w:val="001549F1"/>
    <w:rsid w:val="001B5141"/>
    <w:rsid w:val="001B7C2E"/>
    <w:rsid w:val="001E191B"/>
    <w:rsid w:val="001F2193"/>
    <w:rsid w:val="001F22E4"/>
    <w:rsid w:val="001F46AF"/>
    <w:rsid w:val="00226CA8"/>
    <w:rsid w:val="00245380"/>
    <w:rsid w:val="002A328D"/>
    <w:rsid w:val="002B0ACB"/>
    <w:rsid w:val="002F2019"/>
    <w:rsid w:val="003176C8"/>
    <w:rsid w:val="00336573"/>
    <w:rsid w:val="00343F2D"/>
    <w:rsid w:val="0038508A"/>
    <w:rsid w:val="003F17C8"/>
    <w:rsid w:val="003F1F22"/>
    <w:rsid w:val="00410DD7"/>
    <w:rsid w:val="00424FF6"/>
    <w:rsid w:val="00435FB8"/>
    <w:rsid w:val="00436FD0"/>
    <w:rsid w:val="0045136F"/>
    <w:rsid w:val="0055233D"/>
    <w:rsid w:val="005A0DC9"/>
    <w:rsid w:val="005A1C2D"/>
    <w:rsid w:val="005A721C"/>
    <w:rsid w:val="005D5F8A"/>
    <w:rsid w:val="005E468C"/>
    <w:rsid w:val="005F0A1C"/>
    <w:rsid w:val="00613D5F"/>
    <w:rsid w:val="006205D5"/>
    <w:rsid w:val="00626646"/>
    <w:rsid w:val="006431A0"/>
    <w:rsid w:val="0066622F"/>
    <w:rsid w:val="00682197"/>
    <w:rsid w:val="00685B37"/>
    <w:rsid w:val="006A5807"/>
    <w:rsid w:val="006F019B"/>
    <w:rsid w:val="00724863"/>
    <w:rsid w:val="007A4F5B"/>
    <w:rsid w:val="007C09F4"/>
    <w:rsid w:val="007E39E3"/>
    <w:rsid w:val="00831C28"/>
    <w:rsid w:val="00833566"/>
    <w:rsid w:val="008577CA"/>
    <w:rsid w:val="008C4269"/>
    <w:rsid w:val="008D5188"/>
    <w:rsid w:val="008E4C47"/>
    <w:rsid w:val="00911379"/>
    <w:rsid w:val="00912A6B"/>
    <w:rsid w:val="009224BB"/>
    <w:rsid w:val="00935256"/>
    <w:rsid w:val="0095618B"/>
    <w:rsid w:val="009609E9"/>
    <w:rsid w:val="009666E3"/>
    <w:rsid w:val="00993765"/>
    <w:rsid w:val="009A28CE"/>
    <w:rsid w:val="00A20E7B"/>
    <w:rsid w:val="00AB24D8"/>
    <w:rsid w:val="00AC2127"/>
    <w:rsid w:val="00AE6688"/>
    <w:rsid w:val="00AE7552"/>
    <w:rsid w:val="00AF4BDA"/>
    <w:rsid w:val="00B00566"/>
    <w:rsid w:val="00B1796F"/>
    <w:rsid w:val="00B539B9"/>
    <w:rsid w:val="00B70901"/>
    <w:rsid w:val="00B864D5"/>
    <w:rsid w:val="00BB4A6F"/>
    <w:rsid w:val="00BF668F"/>
    <w:rsid w:val="00C35340"/>
    <w:rsid w:val="00CA2873"/>
    <w:rsid w:val="00CA325C"/>
    <w:rsid w:val="00CE2E31"/>
    <w:rsid w:val="00CE65CA"/>
    <w:rsid w:val="00CF5205"/>
    <w:rsid w:val="00D06950"/>
    <w:rsid w:val="00D07CA0"/>
    <w:rsid w:val="00D473FC"/>
    <w:rsid w:val="00D67CE1"/>
    <w:rsid w:val="00D72F16"/>
    <w:rsid w:val="00D7332E"/>
    <w:rsid w:val="00D73D43"/>
    <w:rsid w:val="00D74522"/>
    <w:rsid w:val="00D74B08"/>
    <w:rsid w:val="00DA1430"/>
    <w:rsid w:val="00DA2C8C"/>
    <w:rsid w:val="00DA5589"/>
    <w:rsid w:val="00DC47D6"/>
    <w:rsid w:val="00E1708A"/>
    <w:rsid w:val="00E30D8E"/>
    <w:rsid w:val="00E425F9"/>
    <w:rsid w:val="00E61D96"/>
    <w:rsid w:val="00E75D33"/>
    <w:rsid w:val="00E77713"/>
    <w:rsid w:val="00E94C8C"/>
    <w:rsid w:val="00EA43DD"/>
    <w:rsid w:val="00EF54B2"/>
    <w:rsid w:val="00EF6CBF"/>
    <w:rsid w:val="00F33262"/>
    <w:rsid w:val="00F606BF"/>
    <w:rsid w:val="00F7007A"/>
    <w:rsid w:val="00F753FC"/>
    <w:rsid w:val="00F9790C"/>
    <w:rsid w:val="00FD01F3"/>
    <w:rsid w:val="00FE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A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69"/>
    <w:pPr>
      <w:ind w:leftChars="400" w:left="840"/>
    </w:pPr>
  </w:style>
  <w:style w:type="paragraph" w:styleId="a5">
    <w:name w:val="No Spacing"/>
    <w:link w:val="a6"/>
    <w:uiPriority w:val="1"/>
    <w:qFormat/>
    <w:rsid w:val="00AE7552"/>
    <w:rPr>
      <w:kern w:val="0"/>
      <w:sz w:val="22"/>
    </w:rPr>
  </w:style>
  <w:style w:type="character" w:customStyle="1" w:styleId="a6">
    <w:name w:val="行間詰め (文字)"/>
    <w:basedOn w:val="a0"/>
    <w:link w:val="a5"/>
    <w:uiPriority w:val="1"/>
    <w:rsid w:val="00AE7552"/>
    <w:rPr>
      <w:kern w:val="0"/>
      <w:sz w:val="22"/>
    </w:rPr>
  </w:style>
  <w:style w:type="paragraph" w:styleId="a7">
    <w:name w:val="header"/>
    <w:basedOn w:val="a"/>
    <w:link w:val="a8"/>
    <w:uiPriority w:val="99"/>
    <w:unhideWhenUsed/>
    <w:rsid w:val="00410DD7"/>
    <w:pPr>
      <w:tabs>
        <w:tab w:val="center" w:pos="4252"/>
        <w:tab w:val="right" w:pos="8504"/>
      </w:tabs>
      <w:snapToGrid w:val="0"/>
    </w:pPr>
  </w:style>
  <w:style w:type="character" w:customStyle="1" w:styleId="a8">
    <w:name w:val="ヘッダー (文字)"/>
    <w:basedOn w:val="a0"/>
    <w:link w:val="a7"/>
    <w:uiPriority w:val="99"/>
    <w:rsid w:val="00410DD7"/>
  </w:style>
  <w:style w:type="paragraph" w:styleId="a9">
    <w:name w:val="footer"/>
    <w:basedOn w:val="a"/>
    <w:link w:val="aa"/>
    <w:uiPriority w:val="99"/>
    <w:unhideWhenUsed/>
    <w:rsid w:val="00410DD7"/>
    <w:pPr>
      <w:tabs>
        <w:tab w:val="center" w:pos="4252"/>
        <w:tab w:val="right" w:pos="8504"/>
      </w:tabs>
      <w:snapToGrid w:val="0"/>
    </w:pPr>
  </w:style>
  <w:style w:type="character" w:customStyle="1" w:styleId="aa">
    <w:name w:val="フッター (文字)"/>
    <w:basedOn w:val="a0"/>
    <w:link w:val="a9"/>
    <w:uiPriority w:val="99"/>
    <w:rsid w:val="00410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69"/>
    <w:pPr>
      <w:ind w:leftChars="400" w:left="840"/>
    </w:pPr>
  </w:style>
  <w:style w:type="paragraph" w:styleId="a5">
    <w:name w:val="No Spacing"/>
    <w:link w:val="a6"/>
    <w:uiPriority w:val="1"/>
    <w:qFormat/>
    <w:rsid w:val="00AE7552"/>
    <w:rPr>
      <w:kern w:val="0"/>
      <w:sz w:val="22"/>
    </w:rPr>
  </w:style>
  <w:style w:type="character" w:customStyle="1" w:styleId="a6">
    <w:name w:val="行間詰め (文字)"/>
    <w:basedOn w:val="a0"/>
    <w:link w:val="a5"/>
    <w:uiPriority w:val="1"/>
    <w:rsid w:val="00AE7552"/>
    <w:rPr>
      <w:kern w:val="0"/>
      <w:sz w:val="22"/>
    </w:rPr>
  </w:style>
  <w:style w:type="paragraph" w:styleId="a7">
    <w:name w:val="header"/>
    <w:basedOn w:val="a"/>
    <w:link w:val="a8"/>
    <w:uiPriority w:val="99"/>
    <w:unhideWhenUsed/>
    <w:rsid w:val="00410DD7"/>
    <w:pPr>
      <w:tabs>
        <w:tab w:val="center" w:pos="4252"/>
        <w:tab w:val="right" w:pos="8504"/>
      </w:tabs>
      <w:snapToGrid w:val="0"/>
    </w:pPr>
  </w:style>
  <w:style w:type="character" w:customStyle="1" w:styleId="a8">
    <w:name w:val="ヘッダー (文字)"/>
    <w:basedOn w:val="a0"/>
    <w:link w:val="a7"/>
    <w:uiPriority w:val="99"/>
    <w:rsid w:val="00410DD7"/>
  </w:style>
  <w:style w:type="paragraph" w:styleId="a9">
    <w:name w:val="footer"/>
    <w:basedOn w:val="a"/>
    <w:link w:val="aa"/>
    <w:uiPriority w:val="99"/>
    <w:unhideWhenUsed/>
    <w:rsid w:val="00410DD7"/>
    <w:pPr>
      <w:tabs>
        <w:tab w:val="center" w:pos="4252"/>
        <w:tab w:val="right" w:pos="8504"/>
      </w:tabs>
      <w:snapToGrid w:val="0"/>
    </w:pPr>
  </w:style>
  <w:style w:type="character" w:customStyle="1" w:styleId="aa">
    <w:name w:val="フッター (文字)"/>
    <w:basedOn w:val="a0"/>
    <w:link w:val="a9"/>
    <w:uiPriority w:val="99"/>
    <w:rsid w:val="0041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832D-1218-43C4-B8D4-77FB7D83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2024-10-02T12:28:00Z</cp:lastPrinted>
  <dcterms:created xsi:type="dcterms:W3CDTF">2024-10-02T12:24:00Z</dcterms:created>
  <dcterms:modified xsi:type="dcterms:W3CDTF">2024-10-02T12:28:00Z</dcterms:modified>
</cp:coreProperties>
</file>